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7184A" w14:textId="77777777" w:rsidR="00F70572" w:rsidRDefault="00F70572" w:rsidP="00F70572">
      <w:pPr>
        <w:rPr>
          <w:rFonts w:ascii="Gabriola" w:hAnsi="Gabriola" w:cs="Times New Roman"/>
          <w:sz w:val="44"/>
          <w:szCs w:val="44"/>
        </w:rPr>
      </w:pPr>
      <w:r>
        <w:rPr>
          <w:rFonts w:ascii="Gabriola" w:hAnsi="Gabriola" w:cs="Times New Roman"/>
          <w:sz w:val="44"/>
          <w:szCs w:val="44"/>
        </w:rPr>
        <w:t>Vážení občania,</w:t>
      </w:r>
    </w:p>
    <w:p w14:paraId="389B8954" w14:textId="65D84E86" w:rsidR="00F70572" w:rsidRDefault="00F70572" w:rsidP="00F70572">
      <w:pPr>
        <w:rPr>
          <w:rFonts w:ascii="Gabriola" w:hAnsi="Gabriola" w:cs="Times New Roman"/>
          <w:sz w:val="44"/>
          <w:szCs w:val="44"/>
        </w:rPr>
      </w:pPr>
      <w:r>
        <w:rPr>
          <w:rFonts w:ascii="Gabriola" w:hAnsi="Gabriola" w:cs="Times New Roman"/>
          <w:sz w:val="44"/>
          <w:szCs w:val="44"/>
        </w:rPr>
        <w:t>Smútiaca rodina a zbor pre občianske záležitostí so zármutkom oznamujú, že</w:t>
      </w:r>
      <w:r w:rsidR="00470FD3">
        <w:rPr>
          <w:rFonts w:ascii="Gabriola" w:hAnsi="Gabriola" w:cs="Times New Roman"/>
          <w:sz w:val="44"/>
          <w:szCs w:val="44"/>
        </w:rPr>
        <w:t xml:space="preserve"> </w:t>
      </w:r>
      <w:r w:rsidR="00470FD3">
        <w:rPr>
          <w:rFonts w:ascii="Gabriola" w:hAnsi="Gabriola" w:cs="Times New Roman"/>
          <w:sz w:val="44"/>
          <w:szCs w:val="44"/>
        </w:rPr>
        <w:t>Ida</w:t>
      </w:r>
      <w:r>
        <w:rPr>
          <w:rFonts w:ascii="Gabriola" w:hAnsi="Gabriola" w:cs="Times New Roman"/>
          <w:sz w:val="44"/>
          <w:szCs w:val="44"/>
        </w:rPr>
        <w:t xml:space="preserve"> </w:t>
      </w:r>
      <w:proofErr w:type="spellStart"/>
      <w:r w:rsidR="00470FD3">
        <w:rPr>
          <w:rFonts w:ascii="Gabriola" w:hAnsi="Gabriola" w:cs="Times New Roman"/>
          <w:sz w:val="44"/>
          <w:szCs w:val="44"/>
        </w:rPr>
        <w:t>Bajáková</w:t>
      </w:r>
      <w:proofErr w:type="spellEnd"/>
      <w:r w:rsidR="00682D2C">
        <w:rPr>
          <w:rFonts w:ascii="Gabriola" w:hAnsi="Gabriola" w:cs="Times New Roman"/>
          <w:sz w:val="44"/>
          <w:szCs w:val="44"/>
        </w:rPr>
        <w:t xml:space="preserve">, rodená </w:t>
      </w:r>
      <w:proofErr w:type="spellStart"/>
      <w:r w:rsidR="00470FD3">
        <w:rPr>
          <w:rFonts w:ascii="Gabriola" w:hAnsi="Gabriola" w:cs="Times New Roman"/>
          <w:sz w:val="44"/>
          <w:szCs w:val="44"/>
        </w:rPr>
        <w:t>Árvaiová</w:t>
      </w:r>
      <w:proofErr w:type="spellEnd"/>
      <w:r w:rsidR="006E64D6">
        <w:rPr>
          <w:rFonts w:ascii="Gabriola" w:hAnsi="Gabriola" w:cs="Times New Roman"/>
          <w:sz w:val="44"/>
          <w:szCs w:val="44"/>
        </w:rPr>
        <w:t xml:space="preserve"> </w:t>
      </w:r>
      <w:r w:rsidR="00682D2C">
        <w:rPr>
          <w:rFonts w:ascii="Gabriola" w:hAnsi="Gabriola" w:cs="Times New Roman"/>
          <w:sz w:val="44"/>
          <w:szCs w:val="44"/>
        </w:rPr>
        <w:t xml:space="preserve">, </w:t>
      </w:r>
      <w:r>
        <w:rPr>
          <w:rFonts w:ascii="Gabriola" w:hAnsi="Gabriola" w:cs="Times New Roman"/>
          <w:sz w:val="44"/>
          <w:szCs w:val="44"/>
        </w:rPr>
        <w:t xml:space="preserve"> nás vo veku </w:t>
      </w:r>
      <w:r w:rsidR="00470FD3">
        <w:rPr>
          <w:rFonts w:ascii="Gabriola" w:hAnsi="Gabriola" w:cs="Times New Roman"/>
          <w:sz w:val="44"/>
          <w:szCs w:val="44"/>
        </w:rPr>
        <w:t>71</w:t>
      </w:r>
      <w:r w:rsidR="002B3FCB">
        <w:rPr>
          <w:rFonts w:ascii="Gabriola" w:hAnsi="Gabriola" w:cs="Times New Roman"/>
          <w:sz w:val="44"/>
          <w:szCs w:val="44"/>
        </w:rPr>
        <w:t xml:space="preserve"> </w:t>
      </w:r>
      <w:r>
        <w:rPr>
          <w:rFonts w:ascii="Gabriola" w:hAnsi="Gabriola" w:cs="Times New Roman"/>
          <w:sz w:val="44"/>
          <w:szCs w:val="44"/>
        </w:rPr>
        <w:t>rokov navždy opustil</w:t>
      </w:r>
      <w:r w:rsidR="002C0CBB">
        <w:rPr>
          <w:rFonts w:ascii="Gabriola" w:hAnsi="Gabriola" w:cs="Times New Roman"/>
          <w:sz w:val="44"/>
          <w:szCs w:val="44"/>
        </w:rPr>
        <w:t>a</w:t>
      </w:r>
      <w:r>
        <w:rPr>
          <w:rFonts w:ascii="Gabriola" w:hAnsi="Gabriola" w:cs="Times New Roman"/>
          <w:sz w:val="44"/>
          <w:szCs w:val="44"/>
        </w:rPr>
        <w:t>. Posledná rozlúčka so zosnul</w:t>
      </w:r>
      <w:r w:rsidR="002C0CBB">
        <w:rPr>
          <w:rFonts w:ascii="Gabriola" w:hAnsi="Gabriola" w:cs="Times New Roman"/>
          <w:sz w:val="44"/>
          <w:szCs w:val="44"/>
        </w:rPr>
        <w:t>ou</w:t>
      </w:r>
      <w:r w:rsidR="00337C36">
        <w:rPr>
          <w:rFonts w:ascii="Gabriola" w:hAnsi="Gabriola" w:cs="Times New Roman"/>
          <w:sz w:val="44"/>
          <w:szCs w:val="44"/>
        </w:rPr>
        <w:t xml:space="preserve"> </w:t>
      </w:r>
      <w:r w:rsidR="00F5782D">
        <w:rPr>
          <w:rFonts w:ascii="Gabriola" w:hAnsi="Gabriola" w:cs="Times New Roman"/>
          <w:sz w:val="44"/>
          <w:szCs w:val="44"/>
        </w:rPr>
        <w:t xml:space="preserve"> </w:t>
      </w:r>
      <w:r>
        <w:rPr>
          <w:rFonts w:ascii="Gabriola" w:hAnsi="Gabriola" w:cs="Times New Roman"/>
          <w:sz w:val="44"/>
          <w:szCs w:val="44"/>
        </w:rPr>
        <w:t>bude</w:t>
      </w:r>
      <w:r w:rsidR="00192814">
        <w:rPr>
          <w:rFonts w:ascii="Gabriola" w:hAnsi="Gabriola" w:cs="Times New Roman"/>
          <w:sz w:val="44"/>
          <w:szCs w:val="44"/>
        </w:rPr>
        <w:t xml:space="preserve"> </w:t>
      </w:r>
      <w:r>
        <w:rPr>
          <w:rFonts w:ascii="Gabriola" w:hAnsi="Gabriola" w:cs="Times New Roman"/>
          <w:sz w:val="44"/>
          <w:szCs w:val="44"/>
        </w:rPr>
        <w:t xml:space="preserve"> </w:t>
      </w:r>
      <w:r w:rsidR="00470FD3">
        <w:rPr>
          <w:rFonts w:ascii="Gabriola" w:hAnsi="Gabriola" w:cs="Times New Roman"/>
          <w:sz w:val="44"/>
          <w:szCs w:val="44"/>
        </w:rPr>
        <w:t xml:space="preserve">v stredu </w:t>
      </w:r>
      <w:r w:rsidR="00F5782D">
        <w:rPr>
          <w:rFonts w:ascii="Gabriola" w:hAnsi="Gabriola" w:cs="Times New Roman"/>
          <w:sz w:val="44"/>
          <w:szCs w:val="44"/>
        </w:rPr>
        <w:t xml:space="preserve"> </w:t>
      </w:r>
      <w:r w:rsidR="004653B8">
        <w:rPr>
          <w:rFonts w:ascii="Gabriola" w:hAnsi="Gabriola" w:cs="Times New Roman"/>
          <w:sz w:val="44"/>
          <w:szCs w:val="44"/>
        </w:rPr>
        <w:t xml:space="preserve"> </w:t>
      </w:r>
      <w:r>
        <w:rPr>
          <w:rFonts w:ascii="Gabriola" w:hAnsi="Gabriola" w:cs="Times New Roman"/>
          <w:sz w:val="44"/>
          <w:szCs w:val="44"/>
        </w:rPr>
        <w:t>o</w:t>
      </w:r>
      <w:r w:rsidR="00BF08B2">
        <w:rPr>
          <w:rFonts w:ascii="Gabriola" w:hAnsi="Gabriola" w:cs="Times New Roman"/>
          <w:sz w:val="44"/>
          <w:szCs w:val="44"/>
        </w:rPr>
        <w:t> </w:t>
      </w:r>
      <w:r w:rsidR="006D25FC">
        <w:rPr>
          <w:rFonts w:ascii="Gabriola" w:hAnsi="Gabriola" w:cs="Times New Roman"/>
          <w:sz w:val="44"/>
          <w:szCs w:val="44"/>
        </w:rPr>
        <w:t>1</w:t>
      </w:r>
      <w:r w:rsidR="007C5C97">
        <w:rPr>
          <w:rFonts w:ascii="Gabriola" w:hAnsi="Gabriola" w:cs="Times New Roman"/>
          <w:sz w:val="44"/>
          <w:szCs w:val="44"/>
        </w:rPr>
        <w:t>4</w:t>
      </w:r>
      <w:r w:rsidR="00BF08B2">
        <w:rPr>
          <w:rFonts w:ascii="Gabriola" w:hAnsi="Gabriola" w:cs="Times New Roman"/>
          <w:sz w:val="44"/>
          <w:szCs w:val="44"/>
        </w:rPr>
        <w:t>:00-</w:t>
      </w:r>
      <w:r>
        <w:rPr>
          <w:rFonts w:ascii="Gabriola" w:hAnsi="Gabriola" w:cs="Times New Roman"/>
          <w:sz w:val="44"/>
          <w:szCs w:val="44"/>
        </w:rPr>
        <w:t xml:space="preserve"> tej hodine </w:t>
      </w:r>
      <w:r w:rsidR="00CC7631">
        <w:rPr>
          <w:rFonts w:ascii="Gabriola" w:hAnsi="Gabriola" w:cs="Times New Roman"/>
          <w:sz w:val="44"/>
          <w:szCs w:val="44"/>
        </w:rPr>
        <w:t>na</w:t>
      </w:r>
      <w:r w:rsidR="00204F70">
        <w:rPr>
          <w:rFonts w:ascii="Gabriola" w:hAnsi="Gabriola" w:cs="Times New Roman"/>
          <w:sz w:val="44"/>
          <w:szCs w:val="44"/>
        </w:rPr>
        <w:t> miestn</w:t>
      </w:r>
      <w:r w:rsidR="00135FEA">
        <w:rPr>
          <w:rFonts w:ascii="Gabriola" w:hAnsi="Gabriola" w:cs="Times New Roman"/>
          <w:sz w:val="44"/>
          <w:szCs w:val="44"/>
        </w:rPr>
        <w:t>om</w:t>
      </w:r>
      <w:r w:rsidR="00204F70">
        <w:rPr>
          <w:rFonts w:ascii="Gabriola" w:hAnsi="Gabriola" w:cs="Times New Roman"/>
          <w:sz w:val="44"/>
          <w:szCs w:val="44"/>
        </w:rPr>
        <w:t xml:space="preserve"> </w:t>
      </w:r>
      <w:r w:rsidR="004653B8">
        <w:rPr>
          <w:rFonts w:ascii="Gabriola" w:hAnsi="Gabriola" w:cs="Times New Roman"/>
          <w:sz w:val="44"/>
          <w:szCs w:val="44"/>
        </w:rPr>
        <w:t>cintoríne</w:t>
      </w:r>
      <w:r w:rsidR="00293C83">
        <w:rPr>
          <w:rFonts w:ascii="Gabriola" w:hAnsi="Gabriola" w:cs="Times New Roman"/>
          <w:sz w:val="44"/>
          <w:szCs w:val="44"/>
        </w:rPr>
        <w:t xml:space="preserve"> </w:t>
      </w:r>
      <w:r w:rsidR="00F5782D">
        <w:rPr>
          <w:rFonts w:ascii="Gabriola" w:hAnsi="Gabriola" w:cs="Times New Roman"/>
          <w:sz w:val="44"/>
          <w:szCs w:val="44"/>
        </w:rPr>
        <w:t xml:space="preserve">. </w:t>
      </w:r>
    </w:p>
    <w:p w14:paraId="41F02911" w14:textId="494500FD" w:rsidR="00F70572" w:rsidRDefault="00F70572" w:rsidP="00F70572">
      <w:pPr>
        <w:rPr>
          <w:rFonts w:ascii="Gabriola" w:hAnsi="Gabriola" w:cs="Times New Roman"/>
          <w:sz w:val="44"/>
          <w:szCs w:val="44"/>
        </w:rPr>
      </w:pPr>
      <w:r>
        <w:rPr>
          <w:rFonts w:ascii="Gabriola" w:hAnsi="Gabriola" w:cs="Times New Roman"/>
          <w:sz w:val="44"/>
          <w:szCs w:val="44"/>
        </w:rPr>
        <w:t xml:space="preserve">Česť </w:t>
      </w:r>
      <w:r w:rsidR="004450E1">
        <w:rPr>
          <w:rFonts w:ascii="Gabriola" w:hAnsi="Gabriola" w:cs="Times New Roman"/>
          <w:sz w:val="44"/>
          <w:szCs w:val="44"/>
        </w:rPr>
        <w:t>je</w:t>
      </w:r>
      <w:r w:rsidR="002C0CBB">
        <w:rPr>
          <w:rFonts w:ascii="Gabriola" w:hAnsi="Gabriola" w:cs="Times New Roman"/>
          <w:sz w:val="44"/>
          <w:szCs w:val="44"/>
        </w:rPr>
        <w:t>j</w:t>
      </w:r>
      <w:r w:rsidR="004450E1">
        <w:rPr>
          <w:rFonts w:ascii="Gabriola" w:hAnsi="Gabriola" w:cs="Times New Roman"/>
          <w:sz w:val="44"/>
          <w:szCs w:val="44"/>
        </w:rPr>
        <w:t xml:space="preserve"> </w:t>
      </w:r>
      <w:r>
        <w:rPr>
          <w:rFonts w:ascii="Gabriola" w:hAnsi="Gabriola" w:cs="Times New Roman"/>
          <w:sz w:val="44"/>
          <w:szCs w:val="44"/>
        </w:rPr>
        <w:t xml:space="preserve"> pamiatke!</w:t>
      </w:r>
    </w:p>
    <w:p w14:paraId="35644AF1" w14:textId="77777777" w:rsidR="00F70572" w:rsidRDefault="00F70572" w:rsidP="00F70572">
      <w:pPr>
        <w:rPr>
          <w:rFonts w:ascii="Gabriola" w:hAnsi="Gabriola"/>
          <w:sz w:val="44"/>
          <w:szCs w:val="44"/>
        </w:rPr>
      </w:pPr>
    </w:p>
    <w:p w14:paraId="700D9111" w14:textId="77777777" w:rsidR="00933E58" w:rsidRDefault="00F70572" w:rsidP="00F70572">
      <w:pPr>
        <w:rPr>
          <w:rFonts w:ascii="Gabriola" w:hAnsi="Gabriola"/>
          <w:sz w:val="44"/>
          <w:szCs w:val="44"/>
        </w:rPr>
      </w:pPr>
      <w:proofErr w:type="spellStart"/>
      <w:r>
        <w:rPr>
          <w:rFonts w:ascii="Gabriola" w:hAnsi="Gabriola"/>
          <w:sz w:val="44"/>
          <w:szCs w:val="44"/>
        </w:rPr>
        <w:t>Tisztelt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polgártársak</w:t>
      </w:r>
      <w:proofErr w:type="spellEnd"/>
      <w:r>
        <w:rPr>
          <w:rFonts w:ascii="Gabriola" w:hAnsi="Gabriola"/>
          <w:sz w:val="44"/>
          <w:szCs w:val="44"/>
        </w:rPr>
        <w:t>!</w:t>
      </w:r>
    </w:p>
    <w:p w14:paraId="5A60B070" w14:textId="5EAD801F" w:rsidR="00312642" w:rsidRDefault="00F70572" w:rsidP="00F70572">
      <w:pPr>
        <w:rPr>
          <w:rFonts w:ascii="Gabriola" w:hAnsi="Gabriola"/>
          <w:sz w:val="44"/>
          <w:szCs w:val="44"/>
        </w:rPr>
      </w:pPr>
      <w:r>
        <w:rPr>
          <w:rFonts w:ascii="Gabriola" w:hAnsi="Gabriola"/>
          <w:sz w:val="44"/>
          <w:szCs w:val="44"/>
        </w:rPr>
        <w:t>A </w:t>
      </w:r>
      <w:proofErr w:type="spellStart"/>
      <w:r>
        <w:rPr>
          <w:rFonts w:ascii="Gabriola" w:hAnsi="Gabriola"/>
          <w:sz w:val="44"/>
          <w:szCs w:val="44"/>
        </w:rPr>
        <w:t>gyászoló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család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és</w:t>
      </w:r>
      <w:proofErr w:type="spellEnd"/>
      <w:r>
        <w:rPr>
          <w:rFonts w:ascii="Gabriola" w:hAnsi="Gabriola"/>
          <w:sz w:val="44"/>
          <w:szCs w:val="44"/>
        </w:rPr>
        <w:t xml:space="preserve"> a </w:t>
      </w:r>
      <w:proofErr w:type="spellStart"/>
      <w:r>
        <w:rPr>
          <w:rFonts w:ascii="Gabriola" w:hAnsi="Gabriola"/>
          <w:sz w:val="44"/>
          <w:szCs w:val="44"/>
        </w:rPr>
        <w:t>Polgári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ügyek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testülete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fájó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szívvel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tudatja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falunk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lakosságával</w:t>
      </w:r>
      <w:proofErr w:type="spellEnd"/>
      <w:r>
        <w:rPr>
          <w:rFonts w:ascii="Gabriola" w:hAnsi="Gabriola"/>
          <w:sz w:val="44"/>
          <w:szCs w:val="44"/>
        </w:rPr>
        <w:t xml:space="preserve"> , </w:t>
      </w:r>
      <w:proofErr w:type="spellStart"/>
      <w:r>
        <w:rPr>
          <w:rFonts w:ascii="Gabriola" w:hAnsi="Gabriola"/>
          <w:sz w:val="44"/>
          <w:szCs w:val="44"/>
        </w:rPr>
        <w:t>hogy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 w:rsidR="00470FD3">
        <w:rPr>
          <w:rFonts w:ascii="Gabriola" w:hAnsi="Gabriola"/>
          <w:sz w:val="44"/>
          <w:szCs w:val="44"/>
        </w:rPr>
        <w:t>Baják</w:t>
      </w:r>
      <w:proofErr w:type="spellEnd"/>
      <w:r w:rsidR="00470FD3">
        <w:rPr>
          <w:rFonts w:ascii="Gabriola" w:hAnsi="Gabriola"/>
          <w:sz w:val="44"/>
          <w:szCs w:val="44"/>
        </w:rPr>
        <w:t xml:space="preserve"> </w:t>
      </w:r>
      <w:proofErr w:type="spellStart"/>
      <w:r w:rsidR="00470FD3">
        <w:rPr>
          <w:rFonts w:ascii="Gabriola" w:hAnsi="Gabriola"/>
          <w:sz w:val="44"/>
          <w:szCs w:val="44"/>
        </w:rPr>
        <w:t>Imréné</w:t>
      </w:r>
      <w:proofErr w:type="spellEnd"/>
      <w:r w:rsidR="006741DB">
        <w:rPr>
          <w:rFonts w:ascii="Gabriola" w:hAnsi="Gabriola"/>
          <w:sz w:val="44"/>
          <w:szCs w:val="44"/>
        </w:rPr>
        <w:t>,</w:t>
      </w:r>
      <w:r w:rsidR="00682D2C">
        <w:rPr>
          <w:rFonts w:ascii="Gabriola" w:hAnsi="Gabriola"/>
          <w:sz w:val="44"/>
          <w:szCs w:val="44"/>
        </w:rPr>
        <w:t xml:space="preserve"> </w:t>
      </w:r>
      <w:proofErr w:type="spellStart"/>
      <w:r w:rsidR="00682D2C">
        <w:rPr>
          <w:rFonts w:ascii="Gabriola" w:hAnsi="Gabriola"/>
          <w:sz w:val="44"/>
          <w:szCs w:val="44"/>
        </w:rPr>
        <w:t>született</w:t>
      </w:r>
      <w:proofErr w:type="spellEnd"/>
      <w:r w:rsidR="00682D2C">
        <w:rPr>
          <w:rFonts w:ascii="Gabriola" w:hAnsi="Gabriola"/>
          <w:sz w:val="44"/>
          <w:szCs w:val="44"/>
        </w:rPr>
        <w:t xml:space="preserve"> </w:t>
      </w:r>
      <w:r w:rsidR="00470FD3">
        <w:rPr>
          <w:rFonts w:ascii="Gabriola" w:hAnsi="Gabriola"/>
          <w:sz w:val="44"/>
          <w:szCs w:val="44"/>
        </w:rPr>
        <w:t>Árvai Ida</w:t>
      </w:r>
      <w:r w:rsidR="00682D2C">
        <w:rPr>
          <w:rFonts w:ascii="Gabriola" w:hAnsi="Gabriola"/>
          <w:sz w:val="44"/>
          <w:szCs w:val="44"/>
        </w:rPr>
        <w:t xml:space="preserve">, </w:t>
      </w:r>
    </w:p>
    <w:p w14:paraId="639BCA41" w14:textId="75C7C4E7" w:rsidR="00F70572" w:rsidRDefault="00470FD3" w:rsidP="00F70572">
      <w:pPr>
        <w:rPr>
          <w:rFonts w:ascii="Gabriola" w:hAnsi="Gabriola"/>
          <w:sz w:val="44"/>
          <w:szCs w:val="44"/>
        </w:rPr>
      </w:pPr>
      <w:r>
        <w:rPr>
          <w:rFonts w:ascii="Gabriola" w:hAnsi="Gabriola"/>
          <w:sz w:val="44"/>
          <w:szCs w:val="44"/>
        </w:rPr>
        <w:t>72</w:t>
      </w:r>
      <w:r w:rsidR="007C5C97">
        <w:rPr>
          <w:rFonts w:ascii="Gabriola" w:hAnsi="Gabriola"/>
          <w:sz w:val="44"/>
          <w:szCs w:val="44"/>
        </w:rPr>
        <w:t xml:space="preserve">. </w:t>
      </w:r>
      <w:proofErr w:type="spellStart"/>
      <w:r w:rsidR="007C5C97">
        <w:rPr>
          <w:rFonts w:ascii="Gabriola" w:hAnsi="Gabriola"/>
          <w:sz w:val="44"/>
          <w:szCs w:val="44"/>
        </w:rPr>
        <w:t>életévében</w:t>
      </w:r>
      <w:proofErr w:type="spellEnd"/>
      <w:r w:rsidR="00F70572">
        <w:rPr>
          <w:rFonts w:ascii="Gabriola" w:hAnsi="Gabriola"/>
          <w:sz w:val="44"/>
          <w:szCs w:val="44"/>
        </w:rPr>
        <w:t xml:space="preserve">  </w:t>
      </w:r>
      <w:proofErr w:type="spellStart"/>
      <w:r w:rsidR="00F70572">
        <w:rPr>
          <w:rFonts w:ascii="Gabriola" w:hAnsi="Gabriola"/>
          <w:sz w:val="44"/>
          <w:szCs w:val="44"/>
        </w:rPr>
        <w:t>eltávozott</w:t>
      </w:r>
      <w:proofErr w:type="spellEnd"/>
      <w:r w:rsidR="00F70572">
        <w:rPr>
          <w:rFonts w:ascii="Gabriola" w:hAnsi="Gabriola"/>
          <w:sz w:val="44"/>
          <w:szCs w:val="44"/>
        </w:rPr>
        <w:t xml:space="preserve"> </w:t>
      </w:r>
      <w:proofErr w:type="spellStart"/>
      <w:r w:rsidR="00F70572">
        <w:rPr>
          <w:rFonts w:ascii="Gabriola" w:hAnsi="Gabriola"/>
          <w:sz w:val="44"/>
          <w:szCs w:val="44"/>
        </w:rPr>
        <w:t>sorainkból</w:t>
      </w:r>
      <w:proofErr w:type="spellEnd"/>
      <w:r w:rsidR="00F70572">
        <w:rPr>
          <w:rFonts w:ascii="Gabriola" w:hAnsi="Gabriola"/>
          <w:sz w:val="44"/>
          <w:szCs w:val="44"/>
        </w:rPr>
        <w:t xml:space="preserve">. </w:t>
      </w:r>
      <w:r w:rsidR="00BE2FC3">
        <w:rPr>
          <w:rFonts w:ascii="Gabriola" w:hAnsi="Gabriola"/>
          <w:sz w:val="44"/>
          <w:szCs w:val="44"/>
        </w:rPr>
        <w:t xml:space="preserve"> </w:t>
      </w:r>
      <w:proofErr w:type="spellStart"/>
      <w:r w:rsidR="00293C83">
        <w:rPr>
          <w:rFonts w:ascii="Gabriola" w:hAnsi="Gabriola"/>
          <w:sz w:val="44"/>
          <w:szCs w:val="44"/>
        </w:rPr>
        <w:t>Temetése</w:t>
      </w:r>
      <w:proofErr w:type="spellEnd"/>
      <w:r w:rsidR="00293C83"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szerdán</w:t>
      </w:r>
      <w:proofErr w:type="spellEnd"/>
      <w:r w:rsidR="007C5C97">
        <w:rPr>
          <w:rFonts w:ascii="Gabriola" w:hAnsi="Gabriola"/>
          <w:sz w:val="44"/>
          <w:szCs w:val="44"/>
        </w:rPr>
        <w:t xml:space="preserve"> 14:00</w:t>
      </w:r>
      <w:r w:rsidR="00F70572">
        <w:rPr>
          <w:rFonts w:ascii="Gabriola" w:hAnsi="Gabriola"/>
          <w:sz w:val="44"/>
          <w:szCs w:val="44"/>
        </w:rPr>
        <w:t xml:space="preserve">  </w:t>
      </w:r>
      <w:proofErr w:type="spellStart"/>
      <w:r w:rsidR="00F70572">
        <w:rPr>
          <w:rFonts w:ascii="Gabriola" w:hAnsi="Gabriola"/>
          <w:sz w:val="44"/>
          <w:szCs w:val="44"/>
        </w:rPr>
        <w:t>órakor</w:t>
      </w:r>
      <w:proofErr w:type="spellEnd"/>
      <w:r w:rsidR="00F70572">
        <w:rPr>
          <w:rFonts w:ascii="Gabriola" w:hAnsi="Gabriola"/>
          <w:sz w:val="44"/>
          <w:szCs w:val="44"/>
        </w:rPr>
        <w:t xml:space="preserve"> </w:t>
      </w:r>
      <w:proofErr w:type="spellStart"/>
      <w:r w:rsidR="00F70572">
        <w:rPr>
          <w:rFonts w:ascii="Gabriola" w:hAnsi="Gabriola"/>
          <w:sz w:val="44"/>
          <w:szCs w:val="44"/>
        </w:rPr>
        <w:t>lesz</w:t>
      </w:r>
      <w:proofErr w:type="spellEnd"/>
      <w:r w:rsidR="00F70572">
        <w:rPr>
          <w:rFonts w:ascii="Gabriola" w:hAnsi="Gabriola"/>
          <w:sz w:val="44"/>
          <w:szCs w:val="44"/>
        </w:rPr>
        <w:t xml:space="preserve"> a</w:t>
      </w:r>
      <w:r w:rsidR="006E64D6">
        <w:rPr>
          <w:rFonts w:ascii="Gabriola" w:hAnsi="Gabriola"/>
          <w:sz w:val="44"/>
          <w:szCs w:val="44"/>
        </w:rPr>
        <w:t xml:space="preserve"> </w:t>
      </w:r>
      <w:proofErr w:type="spellStart"/>
      <w:r w:rsidR="00204F70">
        <w:rPr>
          <w:rFonts w:ascii="Gabriola" w:hAnsi="Gabriola"/>
          <w:sz w:val="44"/>
          <w:szCs w:val="44"/>
        </w:rPr>
        <w:t>helyi</w:t>
      </w:r>
      <w:proofErr w:type="spellEnd"/>
      <w:r w:rsidR="006E64D6">
        <w:rPr>
          <w:rFonts w:ascii="Gabriola" w:hAnsi="Gabriola"/>
          <w:sz w:val="44"/>
          <w:szCs w:val="44"/>
        </w:rPr>
        <w:t xml:space="preserve"> </w:t>
      </w:r>
      <w:proofErr w:type="spellStart"/>
      <w:r w:rsidR="006E64D6">
        <w:rPr>
          <w:rFonts w:ascii="Gabriola" w:hAnsi="Gabriola"/>
          <w:sz w:val="44"/>
          <w:szCs w:val="44"/>
        </w:rPr>
        <w:t>temetőben</w:t>
      </w:r>
      <w:proofErr w:type="spellEnd"/>
      <w:r w:rsidR="006E64D6">
        <w:rPr>
          <w:rFonts w:ascii="Gabriola" w:hAnsi="Gabriola"/>
          <w:sz w:val="44"/>
          <w:szCs w:val="44"/>
        </w:rPr>
        <w:t xml:space="preserve">. </w:t>
      </w:r>
      <w:r w:rsidR="00CC7631">
        <w:rPr>
          <w:rFonts w:ascii="Gabriola" w:hAnsi="Gabriola"/>
          <w:sz w:val="44"/>
          <w:szCs w:val="44"/>
        </w:rPr>
        <w:t xml:space="preserve"> </w:t>
      </w:r>
    </w:p>
    <w:p w14:paraId="6AAAFD1F" w14:textId="77777777" w:rsidR="00F70572" w:rsidRDefault="00F70572" w:rsidP="00F70572">
      <w:pPr>
        <w:rPr>
          <w:rFonts w:ascii="Gabriola" w:hAnsi="Gabriola"/>
          <w:sz w:val="44"/>
          <w:szCs w:val="44"/>
        </w:rPr>
      </w:pPr>
      <w:proofErr w:type="spellStart"/>
      <w:r>
        <w:rPr>
          <w:rFonts w:ascii="Gabriola" w:hAnsi="Gabriola"/>
          <w:sz w:val="44"/>
          <w:szCs w:val="44"/>
        </w:rPr>
        <w:t>Tisztelet</w:t>
      </w:r>
      <w:proofErr w:type="spellEnd"/>
      <w:r>
        <w:rPr>
          <w:rFonts w:ascii="Gabriola" w:hAnsi="Gabriola"/>
          <w:sz w:val="44"/>
          <w:szCs w:val="44"/>
        </w:rPr>
        <w:t xml:space="preserve"> </w:t>
      </w:r>
      <w:proofErr w:type="spellStart"/>
      <w:r>
        <w:rPr>
          <w:rFonts w:ascii="Gabriola" w:hAnsi="Gabriola"/>
          <w:sz w:val="44"/>
          <w:szCs w:val="44"/>
        </w:rPr>
        <w:t>emlékének</w:t>
      </w:r>
      <w:proofErr w:type="spellEnd"/>
      <w:r>
        <w:rPr>
          <w:rFonts w:ascii="Gabriola" w:hAnsi="Gabriola"/>
          <w:sz w:val="44"/>
          <w:szCs w:val="44"/>
        </w:rPr>
        <w:t>!</w:t>
      </w:r>
    </w:p>
    <w:p w14:paraId="1989FE3B" w14:textId="77777777" w:rsidR="00F60AB3" w:rsidRDefault="00F60AB3"/>
    <w:sectPr w:rsidR="00F60A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EE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572"/>
    <w:rsid w:val="000B63A4"/>
    <w:rsid w:val="000D21A9"/>
    <w:rsid w:val="00135FEA"/>
    <w:rsid w:val="00192814"/>
    <w:rsid w:val="001C521A"/>
    <w:rsid w:val="00204F70"/>
    <w:rsid w:val="002162CC"/>
    <w:rsid w:val="00276344"/>
    <w:rsid w:val="00284D00"/>
    <w:rsid w:val="00293C83"/>
    <w:rsid w:val="002B3FCB"/>
    <w:rsid w:val="002C0CBB"/>
    <w:rsid w:val="00312642"/>
    <w:rsid w:val="0033034F"/>
    <w:rsid w:val="00337C36"/>
    <w:rsid w:val="003E6BB8"/>
    <w:rsid w:val="00431110"/>
    <w:rsid w:val="004450E1"/>
    <w:rsid w:val="00452619"/>
    <w:rsid w:val="004653B8"/>
    <w:rsid w:val="00470FD3"/>
    <w:rsid w:val="005F023C"/>
    <w:rsid w:val="006741DB"/>
    <w:rsid w:val="00682D2C"/>
    <w:rsid w:val="006B5CD4"/>
    <w:rsid w:val="006D25FC"/>
    <w:rsid w:val="006E64D6"/>
    <w:rsid w:val="0070547E"/>
    <w:rsid w:val="0079761C"/>
    <w:rsid w:val="007C5C97"/>
    <w:rsid w:val="00933E58"/>
    <w:rsid w:val="00B53A55"/>
    <w:rsid w:val="00BE2FC3"/>
    <w:rsid w:val="00BF08B2"/>
    <w:rsid w:val="00C61E1A"/>
    <w:rsid w:val="00CC7631"/>
    <w:rsid w:val="00D41E16"/>
    <w:rsid w:val="00DF05CB"/>
    <w:rsid w:val="00F5782D"/>
    <w:rsid w:val="00F60AB3"/>
    <w:rsid w:val="00F7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EB0E7"/>
  <w15:chartTrackingRefBased/>
  <w15:docId w15:val="{C58226FB-BDA1-4D54-BF16-DE15BECCF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70572"/>
    <w:pPr>
      <w:spacing w:after="0" w:line="240" w:lineRule="auto"/>
      <w:jc w:val="both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4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Feketeova</dc:creator>
  <cp:keywords/>
  <dc:description/>
  <cp:lastModifiedBy>Iveta Feketeova</cp:lastModifiedBy>
  <cp:revision>2</cp:revision>
  <cp:lastPrinted>2026-02-16T15:28:00Z</cp:lastPrinted>
  <dcterms:created xsi:type="dcterms:W3CDTF">2026-02-17T06:49:00Z</dcterms:created>
  <dcterms:modified xsi:type="dcterms:W3CDTF">2026-02-17T06:49:00Z</dcterms:modified>
</cp:coreProperties>
</file>