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C7" w14:textId="77777777" w:rsidR="00680320" w:rsidRPr="00837436" w:rsidRDefault="00680320" w:rsidP="003551B4">
      <w:pPr>
        <w:spacing w:after="0" w:line="240" w:lineRule="auto"/>
        <w:jc w:val="center"/>
        <w:rPr>
          <w:rFonts w:asciiTheme="minorHAnsi" w:hAnsiTheme="minorHAnsi" w:cs="Arial"/>
        </w:rPr>
      </w:pPr>
    </w:p>
    <w:p w14:paraId="20A7098D" w14:textId="77777777" w:rsidR="009330BD" w:rsidRPr="00082C49" w:rsidRDefault="009330BD" w:rsidP="003551B4">
      <w:pPr>
        <w:spacing w:after="0" w:line="240" w:lineRule="auto"/>
        <w:jc w:val="right"/>
        <w:rPr>
          <w:rFonts w:asciiTheme="minorHAnsi" w:hAnsiTheme="minorHAnsi" w:cs="Arial"/>
          <w:color w:val="FF0000"/>
          <w:highlight w:val="yellow"/>
        </w:rPr>
      </w:pPr>
    </w:p>
    <w:p w14:paraId="432634F9" w14:textId="77777777" w:rsidR="000D399D" w:rsidRPr="00082C49" w:rsidRDefault="000D399D" w:rsidP="000D399D">
      <w:pPr>
        <w:spacing w:after="0" w:line="240" w:lineRule="auto"/>
        <w:rPr>
          <w:rFonts w:asciiTheme="minorHAnsi" w:hAnsiTheme="minorHAnsi" w:cs="Times New Roman"/>
          <w:b/>
          <w:bCs/>
          <w:highlight w:val="yellow"/>
          <w:lang w:eastAsia="hu-HU"/>
        </w:rPr>
      </w:pPr>
      <w:r w:rsidRPr="00082C49">
        <w:rPr>
          <w:rFonts w:asciiTheme="minorHAnsi" w:hAnsiTheme="minorHAnsi" w:cs="Bookman Old Style"/>
          <w:b/>
          <w:bCs/>
          <w:noProof/>
          <w:highlight w:val="yellow"/>
          <w:lang w:eastAsia="sk-SK"/>
        </w:rPr>
        <w:drawing>
          <wp:anchor distT="0" distB="0" distL="114300" distR="114300" simplePos="0" relativeHeight="251659264" behindDoc="1" locked="0" layoutInCell="1" allowOverlap="1" wp14:anchorId="7F5151DB" wp14:editId="6DBE3F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9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6" y="21150"/>
                <wp:lineTo x="20836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0AA0" w14:textId="77777777" w:rsidR="000D399D" w:rsidRPr="004D0282" w:rsidRDefault="005948D6" w:rsidP="005948D6">
      <w:pPr>
        <w:tabs>
          <w:tab w:val="left" w:pos="1277"/>
          <w:tab w:val="center" w:pos="3846"/>
        </w:tabs>
        <w:spacing w:after="0"/>
        <w:rPr>
          <w:rFonts w:asciiTheme="minorHAnsi" w:hAnsiTheme="minorHAnsi" w:cs="Times New Roman"/>
          <w:b/>
          <w:bCs/>
          <w:sz w:val="26"/>
          <w:szCs w:val="26"/>
          <w:lang w:eastAsia="hu-HU"/>
        </w:rPr>
      </w:pPr>
      <w:r>
        <w:rPr>
          <w:rFonts w:asciiTheme="minorHAnsi" w:hAnsiTheme="minorHAnsi" w:cs="Times New Roman"/>
          <w:b/>
          <w:bCs/>
          <w:sz w:val="26"/>
          <w:szCs w:val="26"/>
          <w:lang w:eastAsia="hu-HU"/>
        </w:rPr>
        <w:tab/>
        <w:t xml:space="preserve">   O</w:t>
      </w:r>
      <w:r w:rsidR="000D399D" w:rsidRPr="004D0282">
        <w:rPr>
          <w:rFonts w:asciiTheme="minorHAnsi" w:hAnsiTheme="minorHAnsi" w:cs="Times New Roman"/>
          <w:b/>
          <w:bCs/>
          <w:sz w:val="26"/>
          <w:szCs w:val="26"/>
          <w:lang w:eastAsia="hu-HU"/>
        </w:rPr>
        <w:t>BEC   OKOLIČNÁ   NA   OSTROVE</w:t>
      </w:r>
    </w:p>
    <w:p w14:paraId="2763719F" w14:textId="77777777" w:rsidR="000D399D" w:rsidRPr="00082C49" w:rsidRDefault="005948D6" w:rsidP="005948D6">
      <w:pPr>
        <w:spacing w:after="0" w:line="360" w:lineRule="auto"/>
        <w:rPr>
          <w:rFonts w:asciiTheme="minorHAnsi" w:hAnsiTheme="minorHAnsi" w:cs="Times New Roman"/>
          <w:lang w:eastAsia="hu-HU"/>
        </w:rPr>
      </w:pPr>
      <w:r>
        <w:rPr>
          <w:rFonts w:asciiTheme="minorHAnsi" w:hAnsiTheme="minorHAnsi" w:cs="Times New Roman"/>
          <w:lang w:eastAsia="hu-HU"/>
        </w:rPr>
        <w:t xml:space="preserve">                           </w:t>
      </w:r>
      <w:r w:rsidR="000D399D" w:rsidRPr="00082C49">
        <w:rPr>
          <w:rFonts w:asciiTheme="minorHAnsi" w:hAnsiTheme="minorHAnsi" w:cs="Times New Roman"/>
          <w:lang w:eastAsia="hu-HU"/>
        </w:rPr>
        <w:t xml:space="preserve"> 946 13  Okoličná na Ostrove, Hlavná  68</w:t>
      </w:r>
    </w:p>
    <w:p w14:paraId="2D0A9DE8" w14:textId="77777777" w:rsidR="000D399D" w:rsidRPr="00082C49" w:rsidRDefault="000D399D" w:rsidP="000D399D">
      <w:pPr>
        <w:spacing w:after="0" w:line="360" w:lineRule="auto"/>
        <w:jc w:val="center"/>
        <w:rPr>
          <w:rFonts w:asciiTheme="minorHAnsi" w:hAnsiTheme="minorHAnsi" w:cs="Times New Roman"/>
          <w:lang w:eastAsia="hu-HU"/>
        </w:rPr>
      </w:pPr>
      <w:r w:rsidRPr="00082C49">
        <w:rPr>
          <w:rFonts w:asciiTheme="minorHAnsi" w:hAnsiTheme="minorHAnsi" w:cs="Times New Roman"/>
          <w:lang w:eastAsia="hu-HU"/>
        </w:rPr>
        <w:t xml:space="preserve">                 </w:t>
      </w:r>
    </w:p>
    <w:p w14:paraId="0B588927" w14:textId="77777777" w:rsidR="000D399D" w:rsidRPr="00082C49" w:rsidRDefault="000D399D" w:rsidP="000D399D">
      <w:pPr>
        <w:pBdr>
          <w:top w:val="single" w:sz="4" w:space="1" w:color="auto"/>
        </w:pBdr>
        <w:spacing w:after="0" w:line="240" w:lineRule="auto"/>
        <w:rPr>
          <w:rFonts w:asciiTheme="minorHAnsi" w:hAnsiTheme="minorHAnsi" w:cs="Times New Roman"/>
          <w:lang w:eastAsia="hu-HU"/>
        </w:rPr>
      </w:pPr>
    </w:p>
    <w:p w14:paraId="5E9255AA" w14:textId="77777777" w:rsidR="000D399D" w:rsidRPr="00082C49" w:rsidRDefault="000D399D" w:rsidP="000D399D">
      <w:pPr>
        <w:spacing w:after="0" w:line="240" w:lineRule="auto"/>
        <w:rPr>
          <w:rFonts w:asciiTheme="minorHAnsi" w:hAnsiTheme="minorHAnsi" w:cs="Times New Roman"/>
          <w:lang w:eastAsia="hu-HU"/>
        </w:rPr>
      </w:pPr>
    </w:p>
    <w:p w14:paraId="2EED32F3" w14:textId="77777777" w:rsidR="009330BD" w:rsidRPr="00082C49" w:rsidRDefault="009330BD" w:rsidP="003551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082C49">
        <w:rPr>
          <w:rFonts w:asciiTheme="minorHAnsi" w:hAnsiTheme="minorHAnsi" w:cs="Arial"/>
          <w:b/>
          <w:bCs/>
        </w:rPr>
        <w:t>Oznámenie</w:t>
      </w:r>
    </w:p>
    <w:p w14:paraId="5CC86619" w14:textId="77777777" w:rsidR="009330BD" w:rsidRPr="00082C49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</w:rPr>
      </w:pPr>
      <w:r w:rsidRPr="00082C49">
        <w:rPr>
          <w:rFonts w:asciiTheme="minorHAnsi" w:hAnsiTheme="minorHAnsi" w:cs="Arial"/>
          <w:b/>
          <w:bCs/>
        </w:rPr>
        <w:t>zámeru na predaj nehnuteľn</w:t>
      </w:r>
      <w:r w:rsidR="00803654" w:rsidRPr="00082C49">
        <w:rPr>
          <w:rFonts w:asciiTheme="minorHAnsi" w:hAnsiTheme="minorHAnsi" w:cs="Arial"/>
          <w:b/>
          <w:bCs/>
        </w:rPr>
        <w:t>ého majetku</w:t>
      </w:r>
      <w:r w:rsidRPr="00082C49">
        <w:rPr>
          <w:rFonts w:asciiTheme="minorHAnsi" w:hAnsiTheme="minorHAnsi" w:cs="Arial"/>
          <w:b/>
          <w:bCs/>
        </w:rPr>
        <w:t xml:space="preserve"> vo vlastníctve Obce </w:t>
      </w:r>
      <w:r w:rsidR="000D399D" w:rsidRPr="00082C49">
        <w:rPr>
          <w:rFonts w:asciiTheme="minorHAnsi" w:hAnsiTheme="minorHAnsi" w:cs="Arial"/>
          <w:b/>
          <w:bCs/>
        </w:rPr>
        <w:t>Okoličná na Ostrove</w:t>
      </w:r>
    </w:p>
    <w:p w14:paraId="0F01B469" w14:textId="77777777" w:rsidR="009330BD" w:rsidRPr="00082C49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</w:rPr>
      </w:pPr>
      <w:r w:rsidRPr="00082C49">
        <w:rPr>
          <w:rFonts w:asciiTheme="minorHAnsi" w:hAnsiTheme="minorHAnsi" w:cs="Arial"/>
          <w:b/>
          <w:bCs/>
        </w:rPr>
        <w:t xml:space="preserve"> z dôvodu hodného osobitného zreteľa</w:t>
      </w:r>
    </w:p>
    <w:p w14:paraId="4F72E620" w14:textId="77777777" w:rsidR="009330BD" w:rsidRPr="00082C49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</w:rPr>
      </w:pPr>
    </w:p>
    <w:p w14:paraId="05F34C7E" w14:textId="107FEF22" w:rsidR="009330BD" w:rsidRPr="00082C49" w:rsidRDefault="009330BD" w:rsidP="003551B4">
      <w:pPr>
        <w:ind w:firstLine="708"/>
        <w:jc w:val="both"/>
        <w:rPr>
          <w:rFonts w:asciiTheme="minorHAnsi" w:hAnsiTheme="minorHAnsi" w:cs="Arial"/>
        </w:rPr>
      </w:pPr>
      <w:r w:rsidRPr="00082C49">
        <w:rPr>
          <w:rFonts w:asciiTheme="minorHAnsi" w:hAnsiTheme="minorHAnsi" w:cs="Arial"/>
        </w:rPr>
        <w:t xml:space="preserve">Obec </w:t>
      </w:r>
      <w:r w:rsidR="000D399D" w:rsidRPr="00082C49">
        <w:rPr>
          <w:rFonts w:asciiTheme="minorHAnsi" w:hAnsiTheme="minorHAnsi" w:cs="Arial"/>
        </w:rPr>
        <w:t>Okoličná na Ostrove</w:t>
      </w:r>
      <w:r w:rsidRPr="00082C49">
        <w:rPr>
          <w:rFonts w:asciiTheme="minorHAnsi" w:hAnsiTheme="minorHAnsi" w:cs="Arial"/>
        </w:rPr>
        <w:t xml:space="preserve"> uznesením Obecného zastupiteľstva v </w:t>
      </w:r>
      <w:r w:rsidR="000D399D" w:rsidRPr="00082C49">
        <w:rPr>
          <w:rFonts w:asciiTheme="minorHAnsi" w:hAnsiTheme="minorHAnsi" w:cs="Arial"/>
        </w:rPr>
        <w:t>Okoličnej na Ostrove</w:t>
      </w:r>
      <w:r w:rsidRPr="00082C49">
        <w:rPr>
          <w:rFonts w:asciiTheme="minorHAnsi" w:hAnsiTheme="minorHAnsi" w:cs="Arial"/>
        </w:rPr>
        <w:t xml:space="preserve"> číslo </w:t>
      </w:r>
      <w:r w:rsidR="00455031" w:rsidRPr="00455031">
        <w:rPr>
          <w:rFonts w:asciiTheme="minorHAnsi" w:hAnsiTheme="minorHAnsi" w:cs="Arial"/>
        </w:rPr>
        <w:t>24</w:t>
      </w:r>
      <w:r w:rsidR="00901FAF" w:rsidRPr="00455031">
        <w:rPr>
          <w:rFonts w:asciiTheme="minorHAnsi" w:hAnsiTheme="minorHAnsi" w:cs="Arial"/>
        </w:rPr>
        <w:t>/202</w:t>
      </w:r>
      <w:r w:rsidR="004D0282" w:rsidRPr="00455031">
        <w:rPr>
          <w:rFonts w:asciiTheme="minorHAnsi" w:hAnsiTheme="minorHAnsi" w:cs="Arial"/>
        </w:rPr>
        <w:t>3</w:t>
      </w:r>
      <w:r w:rsidR="00901FAF" w:rsidRPr="00455031">
        <w:rPr>
          <w:rFonts w:asciiTheme="minorHAnsi" w:hAnsiTheme="minorHAnsi" w:cs="Arial"/>
        </w:rPr>
        <w:t xml:space="preserve"> </w:t>
      </w:r>
      <w:r w:rsidRPr="00455031">
        <w:rPr>
          <w:rFonts w:asciiTheme="minorHAnsi" w:hAnsiTheme="minorHAnsi" w:cs="Arial"/>
        </w:rPr>
        <w:t xml:space="preserve"> zo dňa </w:t>
      </w:r>
      <w:r w:rsidR="00455031" w:rsidRPr="00455031">
        <w:rPr>
          <w:rFonts w:asciiTheme="minorHAnsi" w:hAnsiTheme="minorHAnsi" w:cs="Arial"/>
        </w:rPr>
        <w:t>08.02.</w:t>
      </w:r>
      <w:r w:rsidR="000D399D" w:rsidRPr="00455031">
        <w:rPr>
          <w:rFonts w:asciiTheme="minorHAnsi" w:hAnsiTheme="minorHAnsi" w:cs="Arial"/>
        </w:rPr>
        <w:t>20</w:t>
      </w:r>
      <w:r w:rsidR="00901FAF" w:rsidRPr="00455031">
        <w:rPr>
          <w:rFonts w:asciiTheme="minorHAnsi" w:hAnsiTheme="minorHAnsi" w:cs="Arial"/>
        </w:rPr>
        <w:t>2</w:t>
      </w:r>
      <w:r w:rsidR="004D0282" w:rsidRPr="00455031">
        <w:rPr>
          <w:rFonts w:asciiTheme="minorHAnsi" w:hAnsiTheme="minorHAnsi" w:cs="Arial"/>
        </w:rPr>
        <w:t>3</w:t>
      </w:r>
      <w:r w:rsidR="003160A7" w:rsidRPr="00455031">
        <w:rPr>
          <w:rFonts w:asciiTheme="minorHAnsi" w:hAnsiTheme="minorHAnsi" w:cs="Arial"/>
        </w:rPr>
        <w:t>,</w:t>
      </w:r>
      <w:r w:rsidR="00901FAF" w:rsidRPr="00455031">
        <w:rPr>
          <w:rFonts w:asciiTheme="minorHAnsi" w:hAnsiTheme="minorHAnsi" w:cs="Arial"/>
        </w:rPr>
        <w:t xml:space="preserve"> </w:t>
      </w:r>
      <w:r w:rsidRPr="00455031">
        <w:rPr>
          <w:rFonts w:asciiTheme="minorHAnsi" w:hAnsiTheme="minorHAnsi" w:cs="Arial"/>
        </w:rPr>
        <w:t xml:space="preserve">v súlade </w:t>
      </w:r>
      <w:r w:rsidRPr="00082C49">
        <w:rPr>
          <w:rFonts w:asciiTheme="minorHAnsi" w:hAnsiTheme="minorHAnsi" w:cs="Arial"/>
        </w:rPr>
        <w:t>s § 9a ods. 8 písm. e) zákona NR SR číslo 138/1991 Zb. o majetku obcí v znení neskorších predpisov</w:t>
      </w:r>
      <w:r w:rsidR="003160A7" w:rsidRPr="00082C49">
        <w:rPr>
          <w:rFonts w:asciiTheme="minorHAnsi" w:hAnsiTheme="minorHAnsi" w:cs="Arial"/>
        </w:rPr>
        <w:t>,</w:t>
      </w:r>
      <w:r w:rsidRPr="00082C49">
        <w:rPr>
          <w:rFonts w:asciiTheme="minorHAnsi" w:hAnsiTheme="minorHAnsi" w:cs="Arial"/>
        </w:rPr>
        <w:t xml:space="preserve"> schválila zámer na predaj </w:t>
      </w:r>
      <w:r w:rsidR="00131186" w:rsidRPr="00082C49">
        <w:rPr>
          <w:rFonts w:asciiTheme="minorHAnsi" w:hAnsiTheme="minorHAnsi" w:cs="Arial"/>
        </w:rPr>
        <w:t xml:space="preserve">nehnuteľného </w:t>
      </w:r>
      <w:r w:rsidRPr="00082C49">
        <w:rPr>
          <w:rFonts w:asciiTheme="minorHAnsi" w:hAnsiTheme="minorHAnsi" w:cs="Arial"/>
        </w:rPr>
        <w:t>majetku obce z dôvodu hodného osobitného zreteľa</w:t>
      </w:r>
      <w:r w:rsidR="00131186" w:rsidRPr="00082C49">
        <w:rPr>
          <w:rFonts w:asciiTheme="minorHAnsi" w:hAnsiTheme="minorHAnsi" w:cs="Arial"/>
        </w:rPr>
        <w:t>.</w:t>
      </w:r>
    </w:p>
    <w:p w14:paraId="61CA42B5" w14:textId="77777777" w:rsidR="00901FAF" w:rsidRPr="00082C49" w:rsidRDefault="009330BD" w:rsidP="00F0463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="Arial"/>
          <w:lang w:eastAsia="sk-SK"/>
        </w:rPr>
      </w:pPr>
      <w:r w:rsidRPr="00082C49">
        <w:rPr>
          <w:rFonts w:asciiTheme="minorHAnsi" w:hAnsiTheme="minorHAnsi" w:cs="Arial"/>
        </w:rPr>
        <w:t xml:space="preserve">Predmetom predaja z dôvodu hodného osobitného zreteľa je </w:t>
      </w:r>
      <w:r w:rsidR="00803654" w:rsidRPr="00082C49">
        <w:rPr>
          <w:rFonts w:asciiTheme="minorHAnsi" w:hAnsiTheme="minorHAnsi" w:cs="Arial"/>
          <w:lang w:eastAsia="sk-SK"/>
        </w:rPr>
        <w:t xml:space="preserve">nehnuteľný majetok </w:t>
      </w:r>
      <w:r w:rsidRPr="00082C49">
        <w:rPr>
          <w:rFonts w:asciiTheme="minorHAnsi" w:hAnsiTheme="minorHAnsi" w:cs="Arial"/>
          <w:lang w:eastAsia="sk-SK"/>
        </w:rPr>
        <w:t xml:space="preserve">Obce </w:t>
      </w:r>
      <w:r w:rsidR="000D399D" w:rsidRPr="00082C49">
        <w:rPr>
          <w:rFonts w:asciiTheme="minorHAnsi" w:hAnsiTheme="minorHAnsi" w:cs="Arial"/>
          <w:lang w:eastAsia="sk-SK"/>
        </w:rPr>
        <w:t>Okoličná na Ostrove</w:t>
      </w:r>
      <w:r w:rsidR="003B0D75">
        <w:rPr>
          <w:rFonts w:asciiTheme="minorHAnsi" w:hAnsiTheme="minorHAnsi" w:cs="Arial"/>
          <w:lang w:eastAsia="sk-SK"/>
        </w:rPr>
        <w:t xml:space="preserve"> v podiele 1/1 k celku</w:t>
      </w:r>
      <w:r w:rsidR="003160A7" w:rsidRPr="00082C49">
        <w:rPr>
          <w:rFonts w:asciiTheme="minorHAnsi" w:hAnsiTheme="minorHAnsi" w:cs="Arial"/>
          <w:lang w:eastAsia="sk-SK"/>
        </w:rPr>
        <w:t>:</w:t>
      </w:r>
      <w:r w:rsidR="00901FAF" w:rsidRPr="00082C49">
        <w:rPr>
          <w:rFonts w:asciiTheme="minorHAnsi" w:hAnsiTheme="minorHAnsi" w:cs="Arial"/>
          <w:lang w:eastAsia="sk-SK"/>
        </w:rPr>
        <w:t xml:space="preserve"> </w:t>
      </w:r>
    </w:p>
    <w:p w14:paraId="276DF7CA" w14:textId="77777777" w:rsidR="00082C49" w:rsidRDefault="00082C49" w:rsidP="00082C49">
      <w:pPr>
        <w:pStyle w:val="Odsekzoznamu"/>
        <w:numPr>
          <w:ilvl w:val="1"/>
          <w:numId w:val="21"/>
        </w:numPr>
        <w:tabs>
          <w:tab w:val="num" w:pos="709"/>
          <w:tab w:val="left" w:pos="5940"/>
        </w:tabs>
        <w:spacing w:after="0" w:line="240" w:lineRule="auto"/>
        <w:ind w:hanging="436"/>
        <w:jc w:val="both"/>
        <w:rPr>
          <w:rFonts w:asciiTheme="majorHAnsi" w:hAnsiTheme="majorHAnsi" w:cs="Arial"/>
          <w:lang w:eastAsia="sk-SK"/>
        </w:rPr>
      </w:pPr>
      <w:r w:rsidRPr="00082C49">
        <w:rPr>
          <w:rFonts w:asciiTheme="majorHAnsi" w:hAnsiTheme="majorHAnsi" w:cs="Arial"/>
          <w:lang w:eastAsia="sk-SK"/>
        </w:rPr>
        <w:t>novovytvoren</w:t>
      </w:r>
      <w:r>
        <w:rPr>
          <w:rFonts w:asciiTheme="majorHAnsi" w:hAnsiTheme="majorHAnsi" w:cs="Arial"/>
          <w:lang w:eastAsia="sk-SK"/>
        </w:rPr>
        <w:t>á</w:t>
      </w:r>
      <w:r w:rsidRPr="00082C49">
        <w:rPr>
          <w:rFonts w:asciiTheme="majorHAnsi" w:hAnsiTheme="majorHAnsi" w:cs="Arial"/>
          <w:lang w:eastAsia="sk-SK"/>
        </w:rPr>
        <w:t xml:space="preserve"> parcel</w:t>
      </w:r>
      <w:r>
        <w:rPr>
          <w:rFonts w:asciiTheme="majorHAnsi" w:hAnsiTheme="majorHAnsi" w:cs="Arial"/>
          <w:lang w:eastAsia="sk-SK"/>
        </w:rPr>
        <w:t>a r</w:t>
      </w:r>
      <w:r w:rsidRPr="00082C49">
        <w:rPr>
          <w:rFonts w:asciiTheme="majorHAnsi" w:hAnsiTheme="majorHAnsi" w:cs="Arial"/>
          <w:lang w:eastAsia="sk-SK"/>
        </w:rPr>
        <w:t xml:space="preserve">egistra „C“ p. č.336/17 o výmere 160 </w:t>
      </w:r>
      <w:proofErr w:type="spellStart"/>
      <w:r w:rsidRPr="00082C49">
        <w:rPr>
          <w:rFonts w:asciiTheme="majorHAnsi" w:hAnsiTheme="majorHAnsi" w:cs="Arial"/>
          <w:lang w:eastAsia="sk-SK"/>
        </w:rPr>
        <w:t>m</w:t>
      </w:r>
      <w:r w:rsidRPr="00082C49">
        <w:rPr>
          <w:rFonts w:asciiTheme="majorHAnsi" w:hAnsiTheme="majorHAnsi" w:cs="Arial"/>
          <w:vertAlign w:val="superscript"/>
          <w:lang w:eastAsia="sk-SK"/>
        </w:rPr>
        <w:t>z</w:t>
      </w:r>
      <w:proofErr w:type="spellEnd"/>
      <w:r w:rsidRPr="00082C49">
        <w:rPr>
          <w:rFonts w:asciiTheme="majorHAnsi" w:hAnsiTheme="majorHAnsi" w:cs="Arial"/>
          <w:lang w:eastAsia="sk-SK"/>
        </w:rPr>
        <w:t>, zastavaná plocha, čas</w:t>
      </w:r>
      <w:r>
        <w:rPr>
          <w:rFonts w:asciiTheme="majorHAnsi" w:hAnsiTheme="majorHAnsi" w:cs="Arial"/>
          <w:lang w:eastAsia="sk-SK"/>
        </w:rPr>
        <w:t>ť</w:t>
      </w:r>
      <w:r w:rsidRPr="00082C49">
        <w:rPr>
          <w:rFonts w:asciiTheme="majorHAnsi" w:hAnsiTheme="majorHAnsi" w:cs="Arial"/>
          <w:lang w:eastAsia="sk-SK"/>
        </w:rPr>
        <w:t xml:space="preserve"> pôvodnej parcely registra „C“ </w:t>
      </w:r>
      <w:proofErr w:type="spellStart"/>
      <w:r w:rsidRPr="00082C49">
        <w:rPr>
          <w:rFonts w:asciiTheme="majorHAnsi" w:hAnsiTheme="majorHAnsi" w:cs="Arial"/>
          <w:lang w:eastAsia="sk-SK"/>
        </w:rPr>
        <w:t>p.č</w:t>
      </w:r>
      <w:proofErr w:type="spellEnd"/>
      <w:r w:rsidRPr="00082C49">
        <w:rPr>
          <w:rFonts w:asciiTheme="majorHAnsi" w:hAnsiTheme="majorHAnsi" w:cs="Arial"/>
          <w:lang w:eastAsia="sk-SK"/>
        </w:rPr>
        <w:t>. 336/1 o výmere 64208 m</w:t>
      </w:r>
      <w:r w:rsidRPr="00082C49">
        <w:rPr>
          <w:rFonts w:asciiTheme="majorHAnsi" w:hAnsiTheme="majorHAnsi" w:cs="Arial"/>
          <w:vertAlign w:val="superscript"/>
          <w:lang w:eastAsia="sk-SK"/>
        </w:rPr>
        <w:t xml:space="preserve">2 </w:t>
      </w:r>
      <w:r w:rsidRPr="00082C49">
        <w:rPr>
          <w:rFonts w:asciiTheme="majorHAnsi" w:hAnsiTheme="majorHAnsi" w:cs="Arial"/>
          <w:lang w:eastAsia="sk-SK"/>
        </w:rPr>
        <w:t>zastavaná plocha a nádvorie, vedenej na  LV č. 905 v k. ú. Okoličná na Ostrove, vo vlastníctve obce Okoličná na Ostrove v podiele 1/1 k</w:t>
      </w:r>
      <w:r w:rsidR="003B0D75">
        <w:rPr>
          <w:rFonts w:asciiTheme="majorHAnsi" w:hAnsiTheme="majorHAnsi" w:cs="Arial"/>
          <w:lang w:eastAsia="sk-SK"/>
        </w:rPr>
        <w:t> </w:t>
      </w:r>
      <w:r w:rsidRPr="00082C49">
        <w:rPr>
          <w:rFonts w:asciiTheme="majorHAnsi" w:hAnsiTheme="majorHAnsi" w:cs="Arial"/>
          <w:lang w:eastAsia="sk-SK"/>
        </w:rPr>
        <w:t>celku</w:t>
      </w:r>
      <w:r w:rsidR="003B0D75">
        <w:rPr>
          <w:rFonts w:asciiTheme="majorHAnsi" w:hAnsiTheme="majorHAnsi" w:cs="Arial"/>
          <w:lang w:eastAsia="sk-SK"/>
        </w:rPr>
        <w:t>,</w:t>
      </w:r>
    </w:p>
    <w:p w14:paraId="40C7D8A6" w14:textId="77777777" w:rsidR="00082C49" w:rsidRPr="00082C49" w:rsidRDefault="00082C49" w:rsidP="00082C49">
      <w:pPr>
        <w:pStyle w:val="Odsekzoznamu"/>
        <w:numPr>
          <w:ilvl w:val="1"/>
          <w:numId w:val="21"/>
        </w:numPr>
        <w:tabs>
          <w:tab w:val="num" w:pos="709"/>
          <w:tab w:val="left" w:pos="5940"/>
        </w:tabs>
        <w:spacing w:after="0" w:line="240" w:lineRule="auto"/>
        <w:ind w:hanging="436"/>
        <w:jc w:val="both"/>
        <w:rPr>
          <w:rFonts w:asciiTheme="majorHAnsi" w:hAnsiTheme="majorHAnsi" w:cs="Arial"/>
          <w:lang w:eastAsia="sk-SK"/>
        </w:rPr>
      </w:pPr>
      <w:r w:rsidRPr="00082C49">
        <w:rPr>
          <w:rFonts w:asciiTheme="majorHAnsi" w:hAnsiTheme="majorHAnsi" w:cs="Arial"/>
          <w:lang w:eastAsia="sk-SK"/>
        </w:rPr>
        <w:t>novovytvoren</w:t>
      </w:r>
      <w:r>
        <w:rPr>
          <w:rFonts w:asciiTheme="majorHAnsi" w:hAnsiTheme="majorHAnsi" w:cs="Arial"/>
          <w:lang w:eastAsia="sk-SK"/>
        </w:rPr>
        <w:t>á</w:t>
      </w:r>
      <w:r w:rsidRPr="00082C49">
        <w:rPr>
          <w:rFonts w:asciiTheme="majorHAnsi" w:hAnsiTheme="majorHAnsi" w:cs="Arial"/>
          <w:lang w:eastAsia="sk-SK"/>
        </w:rPr>
        <w:t xml:space="preserve"> parcel</w:t>
      </w:r>
      <w:r>
        <w:rPr>
          <w:rFonts w:asciiTheme="majorHAnsi" w:hAnsiTheme="majorHAnsi" w:cs="Arial"/>
          <w:lang w:eastAsia="sk-SK"/>
        </w:rPr>
        <w:t xml:space="preserve">a </w:t>
      </w:r>
      <w:r w:rsidRPr="00082C49">
        <w:rPr>
          <w:rFonts w:asciiTheme="majorHAnsi" w:hAnsiTheme="majorHAnsi" w:cs="Arial"/>
          <w:lang w:eastAsia="sk-SK"/>
        </w:rPr>
        <w:t xml:space="preserve">registra  „C“ </w:t>
      </w:r>
      <w:proofErr w:type="spellStart"/>
      <w:r w:rsidRPr="00082C49">
        <w:rPr>
          <w:rFonts w:asciiTheme="majorHAnsi" w:hAnsiTheme="majorHAnsi" w:cs="Arial"/>
          <w:lang w:eastAsia="sk-SK"/>
        </w:rPr>
        <w:t>p.č</w:t>
      </w:r>
      <w:proofErr w:type="spellEnd"/>
      <w:r w:rsidRPr="00082C49">
        <w:rPr>
          <w:rFonts w:asciiTheme="majorHAnsi" w:hAnsiTheme="majorHAnsi" w:cs="Arial"/>
          <w:lang w:eastAsia="sk-SK"/>
        </w:rPr>
        <w:t>. 330/3 o  výmere 9 m</w:t>
      </w:r>
      <w:r w:rsidRPr="00082C49">
        <w:rPr>
          <w:rFonts w:asciiTheme="majorHAnsi" w:hAnsiTheme="majorHAnsi" w:cs="Arial"/>
          <w:vertAlign w:val="superscript"/>
          <w:lang w:eastAsia="sk-SK"/>
        </w:rPr>
        <w:t>2</w:t>
      </w:r>
      <w:r w:rsidRPr="00082C49">
        <w:rPr>
          <w:rFonts w:asciiTheme="majorHAnsi" w:hAnsiTheme="majorHAnsi" w:cs="Arial"/>
          <w:lang w:eastAsia="sk-SK"/>
        </w:rPr>
        <w:t xml:space="preserve"> </w:t>
      </w:r>
      <w:r>
        <w:rPr>
          <w:rFonts w:asciiTheme="majorHAnsi" w:hAnsiTheme="majorHAnsi" w:cs="Arial"/>
          <w:lang w:eastAsia="sk-SK"/>
        </w:rPr>
        <w:t xml:space="preserve"> </w:t>
      </w:r>
      <w:r w:rsidRPr="00082C49">
        <w:rPr>
          <w:rFonts w:asciiTheme="majorHAnsi" w:hAnsiTheme="majorHAnsi" w:cs="Arial"/>
          <w:lang w:eastAsia="sk-SK"/>
        </w:rPr>
        <w:t xml:space="preserve">a  </w:t>
      </w:r>
      <w:proofErr w:type="spellStart"/>
      <w:r w:rsidRPr="00082C49">
        <w:rPr>
          <w:rFonts w:asciiTheme="majorHAnsi" w:hAnsiTheme="majorHAnsi" w:cs="Arial"/>
          <w:lang w:eastAsia="sk-SK"/>
        </w:rPr>
        <w:t>p.č</w:t>
      </w:r>
      <w:proofErr w:type="spellEnd"/>
      <w:r w:rsidRPr="00082C49">
        <w:rPr>
          <w:rFonts w:asciiTheme="majorHAnsi" w:hAnsiTheme="majorHAnsi" w:cs="Arial"/>
          <w:lang w:eastAsia="sk-SK"/>
        </w:rPr>
        <w:t>.  330/4 o výmere 31 m</w:t>
      </w:r>
      <w:r w:rsidRPr="00082C49">
        <w:rPr>
          <w:rFonts w:asciiTheme="majorHAnsi" w:hAnsiTheme="majorHAnsi" w:cs="Arial"/>
          <w:vertAlign w:val="superscript"/>
          <w:lang w:eastAsia="sk-SK"/>
        </w:rPr>
        <w:t>2</w:t>
      </w:r>
      <w:r w:rsidRPr="00082C49">
        <w:rPr>
          <w:rFonts w:asciiTheme="majorHAnsi" w:hAnsiTheme="majorHAnsi" w:cs="Arial"/>
          <w:lang w:eastAsia="sk-SK"/>
        </w:rPr>
        <w:t xml:space="preserve">, vodná plocha, </w:t>
      </w:r>
      <w:r w:rsidRPr="00082C49">
        <w:rPr>
          <w:rFonts w:asciiTheme="majorHAnsi" w:hAnsiTheme="majorHAnsi" w:cs="Arial"/>
          <w:vertAlign w:val="superscript"/>
          <w:lang w:eastAsia="sk-SK"/>
        </w:rPr>
        <w:t xml:space="preserve"> </w:t>
      </w:r>
      <w:r w:rsidRPr="00082C49">
        <w:rPr>
          <w:rFonts w:asciiTheme="majorHAnsi" w:hAnsiTheme="majorHAnsi" w:cs="Arial"/>
          <w:lang w:eastAsia="sk-SK"/>
        </w:rPr>
        <w:t>čast</w:t>
      </w:r>
      <w:r>
        <w:rPr>
          <w:rFonts w:asciiTheme="majorHAnsi" w:hAnsiTheme="majorHAnsi" w:cs="Arial"/>
          <w:lang w:eastAsia="sk-SK"/>
        </w:rPr>
        <w:t>i</w:t>
      </w:r>
      <w:r w:rsidRPr="00082C49">
        <w:rPr>
          <w:rFonts w:asciiTheme="majorHAnsi" w:hAnsiTheme="majorHAnsi" w:cs="Arial"/>
          <w:lang w:eastAsia="sk-SK"/>
        </w:rPr>
        <w:t xml:space="preserve"> pôvodnej parcely registra „C“ p.č.330 o výmere 1586 m</w:t>
      </w:r>
      <w:r w:rsidRPr="00082C49">
        <w:rPr>
          <w:rFonts w:asciiTheme="majorHAnsi" w:hAnsiTheme="majorHAnsi" w:cs="Arial"/>
          <w:vertAlign w:val="superscript"/>
          <w:lang w:eastAsia="sk-SK"/>
        </w:rPr>
        <w:t>2,</w:t>
      </w:r>
      <w:r w:rsidRPr="00082C49">
        <w:rPr>
          <w:rFonts w:asciiTheme="majorHAnsi" w:hAnsiTheme="majorHAnsi" w:cs="Arial"/>
          <w:lang w:eastAsia="sk-SK"/>
        </w:rPr>
        <w:t>vodná plocha, vedenej na  LV č. 905 v k. ú. Okoličná na Ostrove, vo vlastníctve obce Okoličná na Ostrove v podiele 1/1 k</w:t>
      </w:r>
      <w:r w:rsidR="003B0D75">
        <w:rPr>
          <w:rFonts w:asciiTheme="majorHAnsi" w:hAnsiTheme="majorHAnsi" w:cs="Arial"/>
          <w:lang w:eastAsia="sk-SK"/>
        </w:rPr>
        <w:t> </w:t>
      </w:r>
      <w:r w:rsidRPr="00082C49">
        <w:rPr>
          <w:rFonts w:asciiTheme="majorHAnsi" w:hAnsiTheme="majorHAnsi" w:cs="Arial"/>
          <w:lang w:eastAsia="sk-SK"/>
        </w:rPr>
        <w:t>celku</w:t>
      </w:r>
      <w:r w:rsidR="003B0D75">
        <w:rPr>
          <w:rFonts w:asciiTheme="majorHAnsi" w:hAnsiTheme="majorHAnsi" w:cs="Arial"/>
          <w:lang w:eastAsia="sk-SK"/>
        </w:rPr>
        <w:t>,</w:t>
      </w:r>
    </w:p>
    <w:p w14:paraId="4DCF3118" w14:textId="77777777" w:rsidR="00F958D5" w:rsidRPr="004D0282" w:rsidRDefault="00901FAF" w:rsidP="00F958D5">
      <w:pPr>
        <w:spacing w:after="0" w:line="240" w:lineRule="auto"/>
        <w:ind w:left="284"/>
        <w:jc w:val="both"/>
        <w:rPr>
          <w:rFonts w:asciiTheme="minorHAnsi" w:hAnsiTheme="minorHAnsi" w:cs="Arial"/>
          <w:lang w:eastAsia="sk-SK"/>
        </w:rPr>
      </w:pPr>
      <w:r w:rsidRPr="00082C49">
        <w:rPr>
          <w:rFonts w:asciiTheme="minorHAnsi" w:hAnsiTheme="minorHAnsi" w:cs="Arial"/>
          <w:lang w:eastAsia="sk-SK"/>
        </w:rPr>
        <w:t>vytvoren</w:t>
      </w:r>
      <w:r w:rsidR="00680320" w:rsidRPr="00082C49">
        <w:rPr>
          <w:rFonts w:asciiTheme="minorHAnsi" w:hAnsiTheme="minorHAnsi" w:cs="Arial"/>
          <w:lang w:eastAsia="sk-SK"/>
        </w:rPr>
        <w:t>é</w:t>
      </w:r>
      <w:r w:rsidRPr="00082C49">
        <w:rPr>
          <w:rFonts w:asciiTheme="minorHAnsi" w:hAnsiTheme="minorHAnsi" w:cs="Arial"/>
          <w:lang w:eastAsia="sk-SK"/>
        </w:rPr>
        <w:t xml:space="preserve"> geometrickým plánom </w:t>
      </w:r>
      <w:r w:rsidRPr="00082C49">
        <w:rPr>
          <w:rFonts w:asciiTheme="minorHAnsi" w:eastAsiaTheme="minorHAnsi" w:hAnsiTheme="minorHAnsi" w:cs="Arial"/>
        </w:rPr>
        <w:t>číslo 50814508-44/2022 zo dňa 1.7.2022, overeným pod číslom G1-727/2022 dňa 28.07.2022</w:t>
      </w:r>
      <w:r w:rsidR="00F958D5" w:rsidRPr="00082C49">
        <w:rPr>
          <w:rFonts w:asciiTheme="minorHAnsi" w:hAnsiTheme="minorHAnsi" w:cs="Arial"/>
          <w:lang w:eastAsia="sk-SK"/>
        </w:rPr>
        <w:t>,</w:t>
      </w:r>
      <w:r w:rsidR="00785413">
        <w:rPr>
          <w:rFonts w:asciiTheme="minorHAnsi" w:hAnsiTheme="minorHAnsi" w:cs="Arial"/>
          <w:lang w:eastAsia="sk-SK"/>
        </w:rPr>
        <w:t xml:space="preserve"> </w:t>
      </w:r>
      <w:r w:rsidR="00785413" w:rsidRPr="00082C49">
        <w:rPr>
          <w:rFonts w:asciiTheme="minorHAnsi" w:eastAsiaTheme="minorHAnsi" w:hAnsiTheme="minorHAnsi" w:cs="Arial"/>
        </w:rPr>
        <w:t>vyhotoviteľa</w:t>
      </w:r>
      <w:r w:rsidR="00785413" w:rsidRPr="000C1A2C">
        <w:rPr>
          <w:rFonts w:asciiTheme="majorHAnsi" w:eastAsiaTheme="minorHAnsi" w:hAnsiTheme="majorHAnsi" w:cs="Arial"/>
        </w:rPr>
        <w:t xml:space="preserve"> </w:t>
      </w:r>
      <w:r w:rsidR="00785413" w:rsidRPr="00224665">
        <w:rPr>
          <w:rFonts w:asciiTheme="majorHAnsi" w:eastAsiaTheme="minorHAnsi" w:hAnsiTheme="majorHAnsi" w:cs="Arial"/>
        </w:rPr>
        <w:t>PETER KOCZKÁS-KOCKAGEO, geodet, IČO 50814508,  sídlo 946 12 Zlatná na Ostrove, Ružová 356</w:t>
      </w:r>
      <w:r w:rsidR="00785413">
        <w:rPr>
          <w:rFonts w:asciiTheme="majorHAnsi" w:eastAsiaTheme="minorHAnsi" w:hAnsiTheme="majorHAnsi" w:cs="Arial"/>
        </w:rPr>
        <w:t>.</w:t>
      </w:r>
    </w:p>
    <w:p w14:paraId="209B48ED" w14:textId="586183EE" w:rsidR="009330BD" w:rsidRPr="00455031" w:rsidRDefault="009330BD" w:rsidP="00F0463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lang w:eastAsia="sk-SK"/>
        </w:rPr>
      </w:pPr>
      <w:r w:rsidRPr="00082C49">
        <w:rPr>
          <w:rFonts w:asciiTheme="minorHAnsi" w:hAnsiTheme="minorHAnsi" w:cs="Arial"/>
        </w:rPr>
        <w:t xml:space="preserve">Spôsob prevodu vlastníctva a zámer na predaj z dôvodu hodného osobitného zreteľa bol schválený uznesením Obecného zastupiteľstva </w:t>
      </w:r>
      <w:r w:rsidRPr="00455031">
        <w:rPr>
          <w:rFonts w:asciiTheme="minorHAnsi" w:hAnsiTheme="minorHAnsi" w:cs="Arial"/>
        </w:rPr>
        <w:t xml:space="preserve">číslo </w:t>
      </w:r>
      <w:r w:rsidR="00455031" w:rsidRPr="00455031">
        <w:rPr>
          <w:rFonts w:asciiTheme="minorHAnsi" w:hAnsiTheme="minorHAnsi" w:cs="Arial"/>
        </w:rPr>
        <w:t>24/2023</w:t>
      </w:r>
      <w:r w:rsidRPr="00455031">
        <w:rPr>
          <w:rFonts w:asciiTheme="minorHAnsi" w:hAnsiTheme="minorHAnsi" w:cs="Arial"/>
        </w:rPr>
        <w:t xml:space="preserve"> zo dňa </w:t>
      </w:r>
      <w:r w:rsidR="00455031" w:rsidRPr="00455031">
        <w:rPr>
          <w:rFonts w:asciiTheme="minorHAnsi" w:hAnsiTheme="minorHAnsi" w:cs="Arial"/>
        </w:rPr>
        <w:t>08.02.2023</w:t>
      </w:r>
      <w:r w:rsidRPr="00455031">
        <w:rPr>
          <w:rFonts w:asciiTheme="minorHAnsi" w:hAnsiTheme="minorHAnsi" w:cs="Arial"/>
        </w:rPr>
        <w:t xml:space="preserve">, nakoľko </w:t>
      </w:r>
      <w:r w:rsidR="00901FAF" w:rsidRPr="00455031">
        <w:rPr>
          <w:rFonts w:asciiTheme="minorHAnsi" w:hAnsiTheme="minorHAnsi" w:cs="Arial"/>
        </w:rPr>
        <w:t>predávané pozemky sú susednými pozemkami k pozemkom vo vlastníctve žiadateľa, veden</w:t>
      </w:r>
      <w:r w:rsidR="00F958D5" w:rsidRPr="00455031">
        <w:rPr>
          <w:rFonts w:asciiTheme="minorHAnsi" w:hAnsiTheme="minorHAnsi" w:cs="Arial"/>
        </w:rPr>
        <w:t>ým</w:t>
      </w:r>
      <w:r w:rsidR="00901FAF" w:rsidRPr="00455031">
        <w:rPr>
          <w:rFonts w:asciiTheme="minorHAnsi" w:hAnsiTheme="minorHAnsi" w:cs="Arial"/>
        </w:rPr>
        <w:t xml:space="preserve"> na LV č.164 v </w:t>
      </w:r>
      <w:proofErr w:type="spellStart"/>
      <w:r w:rsidR="00901FAF" w:rsidRPr="00455031">
        <w:rPr>
          <w:rFonts w:asciiTheme="minorHAnsi" w:hAnsiTheme="minorHAnsi" w:cs="Arial"/>
        </w:rPr>
        <w:t>k.ú</w:t>
      </w:r>
      <w:proofErr w:type="spellEnd"/>
      <w:r w:rsidR="00901FAF" w:rsidRPr="00455031">
        <w:rPr>
          <w:rFonts w:asciiTheme="minorHAnsi" w:hAnsiTheme="minorHAnsi" w:cs="Arial"/>
        </w:rPr>
        <w:t>. Okoličná na Ostrove, s ktorými sú spoločne ohradené a užívané žiadateľom a obec, ani obcou založené alebo zriadené právnické osoby,  trvale nepotrebujú ich na plnenie svojich úloh</w:t>
      </w:r>
      <w:r w:rsidRPr="00455031">
        <w:rPr>
          <w:rFonts w:asciiTheme="minorHAnsi" w:hAnsiTheme="minorHAnsi" w:cs="Arial"/>
          <w:lang w:eastAsia="sk-SK"/>
        </w:rPr>
        <w:t>.</w:t>
      </w:r>
    </w:p>
    <w:p w14:paraId="00497276" w14:textId="394C54C1" w:rsidR="009330BD" w:rsidRPr="00455031" w:rsidRDefault="009330BD" w:rsidP="00F0463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</w:rPr>
      </w:pPr>
      <w:r w:rsidRPr="00455031">
        <w:rPr>
          <w:rFonts w:asciiTheme="minorHAnsi" w:hAnsiTheme="minorHAnsi" w:cs="Arial"/>
        </w:rPr>
        <w:t>Bližšie</w:t>
      </w:r>
      <w:r w:rsidR="0029352A" w:rsidRPr="00455031">
        <w:rPr>
          <w:rFonts w:asciiTheme="minorHAnsi" w:hAnsiTheme="minorHAnsi" w:cs="Arial"/>
        </w:rPr>
        <w:t xml:space="preserve"> </w:t>
      </w:r>
      <w:r w:rsidRPr="00455031">
        <w:rPr>
          <w:rFonts w:asciiTheme="minorHAnsi" w:hAnsiTheme="minorHAnsi" w:cs="Arial"/>
        </w:rPr>
        <w:t xml:space="preserve"> informácie poskytne na požiadanie Obecný úrad v </w:t>
      </w:r>
      <w:r w:rsidR="000D399D" w:rsidRPr="00455031">
        <w:rPr>
          <w:rFonts w:asciiTheme="minorHAnsi" w:hAnsiTheme="minorHAnsi" w:cs="Arial"/>
        </w:rPr>
        <w:t>Okoličnej na Ostrove</w:t>
      </w:r>
      <w:r w:rsidRPr="00455031">
        <w:rPr>
          <w:rFonts w:asciiTheme="minorHAnsi" w:hAnsiTheme="minorHAnsi" w:cs="Arial"/>
        </w:rPr>
        <w:t xml:space="preserve"> na adrese 946 </w:t>
      </w:r>
      <w:r w:rsidR="0029352A" w:rsidRPr="00455031">
        <w:rPr>
          <w:rFonts w:asciiTheme="minorHAnsi" w:hAnsiTheme="minorHAnsi" w:cs="Arial"/>
        </w:rPr>
        <w:t>13</w:t>
      </w:r>
      <w:r w:rsidRPr="00455031">
        <w:rPr>
          <w:rFonts w:asciiTheme="minorHAnsi" w:hAnsiTheme="minorHAnsi" w:cs="Arial"/>
        </w:rPr>
        <w:t xml:space="preserve"> </w:t>
      </w:r>
      <w:r w:rsidR="000D399D" w:rsidRPr="00455031">
        <w:rPr>
          <w:rFonts w:asciiTheme="minorHAnsi" w:hAnsiTheme="minorHAnsi" w:cs="Arial"/>
        </w:rPr>
        <w:t>Okoličná na Ostrove</w:t>
      </w:r>
      <w:r w:rsidR="0029352A" w:rsidRPr="00455031">
        <w:rPr>
          <w:rFonts w:asciiTheme="minorHAnsi" w:hAnsiTheme="minorHAnsi" w:cs="Arial"/>
        </w:rPr>
        <w:t>,</w:t>
      </w:r>
      <w:r w:rsidRPr="00455031">
        <w:rPr>
          <w:rFonts w:asciiTheme="minorHAnsi" w:hAnsiTheme="minorHAnsi" w:cs="Arial"/>
        </w:rPr>
        <w:t xml:space="preserve"> </w:t>
      </w:r>
      <w:r w:rsidR="0029352A" w:rsidRPr="00455031">
        <w:rPr>
          <w:rFonts w:asciiTheme="minorHAnsi" w:hAnsiTheme="minorHAnsi" w:cs="Arial"/>
        </w:rPr>
        <w:t>Hlavná 68</w:t>
      </w:r>
      <w:r w:rsidRPr="00455031">
        <w:rPr>
          <w:rFonts w:asciiTheme="minorHAnsi" w:hAnsiTheme="minorHAnsi" w:cs="Arial"/>
        </w:rPr>
        <w:t xml:space="preserve">, alebo na telefónnom čísle </w:t>
      </w:r>
      <w:r w:rsidR="00455031" w:rsidRPr="00455031">
        <w:rPr>
          <w:rFonts w:asciiTheme="minorHAnsi" w:hAnsiTheme="minorHAnsi" w:cs="Arial"/>
          <w:lang w:eastAsia="sk-SK"/>
        </w:rPr>
        <w:t>0908 785 333</w:t>
      </w:r>
    </w:p>
    <w:p w14:paraId="1CB8BB7D" w14:textId="77777777" w:rsidR="009330BD" w:rsidRPr="00455031" w:rsidRDefault="009330BD" w:rsidP="003551B4">
      <w:pPr>
        <w:spacing w:after="0" w:line="240" w:lineRule="auto"/>
        <w:rPr>
          <w:rFonts w:asciiTheme="minorHAnsi" w:hAnsiTheme="minorHAnsi" w:cs="Arial"/>
        </w:rPr>
      </w:pPr>
    </w:p>
    <w:p w14:paraId="75FD5ABD" w14:textId="77777777" w:rsidR="009330BD" w:rsidRPr="00455031" w:rsidRDefault="009330BD" w:rsidP="003551B4">
      <w:pPr>
        <w:spacing w:after="0" w:line="240" w:lineRule="auto"/>
        <w:rPr>
          <w:rFonts w:asciiTheme="minorHAnsi" w:hAnsiTheme="minorHAnsi" w:cs="Arial"/>
        </w:rPr>
      </w:pPr>
    </w:p>
    <w:p w14:paraId="138EF2F5" w14:textId="20BEFE4F" w:rsidR="009330BD" w:rsidRPr="00455031" w:rsidRDefault="009330BD" w:rsidP="003551B4">
      <w:pPr>
        <w:spacing w:after="0" w:line="240" w:lineRule="auto"/>
        <w:rPr>
          <w:rFonts w:asciiTheme="minorHAnsi" w:hAnsiTheme="minorHAnsi" w:cs="Arial"/>
        </w:rPr>
      </w:pPr>
      <w:r w:rsidRPr="00455031">
        <w:rPr>
          <w:rFonts w:asciiTheme="minorHAnsi" w:hAnsiTheme="minorHAnsi" w:cs="Arial"/>
        </w:rPr>
        <w:t xml:space="preserve">V </w:t>
      </w:r>
      <w:r w:rsidR="000D399D" w:rsidRPr="00455031">
        <w:rPr>
          <w:rFonts w:asciiTheme="minorHAnsi" w:hAnsiTheme="minorHAnsi" w:cs="Arial"/>
        </w:rPr>
        <w:t>Okoličnej na Ostrove</w:t>
      </w:r>
      <w:r w:rsidRPr="00455031">
        <w:rPr>
          <w:rFonts w:asciiTheme="minorHAnsi" w:hAnsiTheme="minorHAnsi" w:cs="Arial"/>
        </w:rPr>
        <w:t xml:space="preserve"> dňa </w:t>
      </w:r>
      <w:r w:rsidR="00455031" w:rsidRPr="00455031">
        <w:rPr>
          <w:rFonts w:asciiTheme="minorHAnsi" w:hAnsiTheme="minorHAnsi" w:cs="Arial"/>
        </w:rPr>
        <w:t>08.02.2023</w:t>
      </w:r>
    </w:p>
    <w:p w14:paraId="6E0B62DD" w14:textId="77777777" w:rsidR="009330BD" w:rsidRPr="00455031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</w:rPr>
      </w:pPr>
    </w:p>
    <w:p w14:paraId="45DCAB86" w14:textId="5495963F" w:rsidR="009330BD" w:rsidRPr="00082C49" w:rsidRDefault="009330BD" w:rsidP="003551B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</w:r>
      <w:r w:rsidRPr="00082C49">
        <w:rPr>
          <w:rFonts w:asciiTheme="minorHAnsi" w:hAnsiTheme="minorHAnsi" w:cs="Arial"/>
          <w:b/>
          <w:bCs/>
        </w:rPr>
        <w:tab/>
        <w:t xml:space="preserve">      </w:t>
      </w:r>
      <w:r w:rsidR="00901FAF" w:rsidRPr="00082C49">
        <w:rPr>
          <w:rFonts w:asciiTheme="minorHAnsi" w:hAnsiTheme="minorHAnsi" w:cs="Arial"/>
          <w:b/>
          <w:bCs/>
        </w:rPr>
        <w:t>M</w:t>
      </w:r>
      <w:r w:rsidR="00455031">
        <w:rPr>
          <w:rFonts w:asciiTheme="minorHAnsi" w:hAnsiTheme="minorHAnsi" w:cs="Arial"/>
          <w:b/>
          <w:bCs/>
        </w:rPr>
        <w:t>o</w:t>
      </w:r>
      <w:r w:rsidR="00901FAF" w:rsidRPr="00082C49">
        <w:rPr>
          <w:rFonts w:asciiTheme="minorHAnsi" w:hAnsiTheme="minorHAnsi" w:cs="Arial"/>
          <w:b/>
          <w:bCs/>
        </w:rPr>
        <w:t xml:space="preserve">nika </w:t>
      </w:r>
      <w:proofErr w:type="spellStart"/>
      <w:r w:rsidR="00901FAF" w:rsidRPr="00082C49">
        <w:rPr>
          <w:rFonts w:asciiTheme="minorHAnsi" w:hAnsiTheme="minorHAnsi" w:cs="Arial"/>
          <w:b/>
          <w:bCs/>
        </w:rPr>
        <w:t>Csernyánszka</w:t>
      </w:r>
      <w:proofErr w:type="spellEnd"/>
    </w:p>
    <w:p w14:paraId="3DAD1B9B" w14:textId="77777777" w:rsidR="009330BD" w:rsidRPr="00082C49" w:rsidRDefault="009330BD" w:rsidP="003551B4">
      <w:pPr>
        <w:spacing w:after="0" w:line="240" w:lineRule="auto"/>
        <w:jc w:val="both"/>
        <w:rPr>
          <w:rFonts w:asciiTheme="minorHAnsi" w:hAnsiTheme="minorHAnsi" w:cs="Arial"/>
        </w:rPr>
      </w:pP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</w:r>
      <w:r w:rsidRPr="00082C49">
        <w:rPr>
          <w:rFonts w:asciiTheme="minorHAnsi" w:hAnsiTheme="minorHAnsi" w:cs="Arial"/>
        </w:rPr>
        <w:tab/>
        <w:t xml:space="preserve">          starost</w:t>
      </w:r>
      <w:r w:rsidR="000D399D" w:rsidRPr="00082C49">
        <w:rPr>
          <w:rFonts w:asciiTheme="minorHAnsi" w:hAnsiTheme="minorHAnsi" w:cs="Arial"/>
        </w:rPr>
        <w:t>k</w:t>
      </w:r>
      <w:r w:rsidRPr="00082C49">
        <w:rPr>
          <w:rFonts w:asciiTheme="minorHAnsi" w:hAnsiTheme="minorHAnsi" w:cs="Arial"/>
        </w:rPr>
        <w:t>a obce</w:t>
      </w:r>
    </w:p>
    <w:p w14:paraId="3508E0AD" w14:textId="77777777" w:rsidR="009330BD" w:rsidRPr="00082C49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  <w:highlight w:val="yellow"/>
        </w:rPr>
      </w:pPr>
    </w:p>
    <w:p w14:paraId="30A01EBF" w14:textId="77777777" w:rsidR="009330BD" w:rsidRPr="00082C49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  <w:highlight w:val="yellow"/>
        </w:rPr>
      </w:pPr>
    </w:p>
    <w:p w14:paraId="09C84D52" w14:textId="77777777" w:rsidR="009330BD" w:rsidRPr="00082C49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  <w:highlight w:val="yellow"/>
        </w:rPr>
      </w:pPr>
    </w:p>
    <w:p w14:paraId="644B04A6" w14:textId="77777777" w:rsidR="009330BD" w:rsidRPr="00082C49" w:rsidRDefault="009330BD" w:rsidP="003551B4">
      <w:pPr>
        <w:pStyle w:val="Odsekzoznamu"/>
        <w:spacing w:after="0" w:line="240" w:lineRule="auto"/>
        <w:ind w:left="360"/>
        <w:jc w:val="both"/>
        <w:rPr>
          <w:rFonts w:asciiTheme="minorHAnsi" w:hAnsiTheme="minorHAnsi" w:cs="Arial"/>
          <w:color w:val="FF0000"/>
          <w:highlight w:val="yellow"/>
        </w:rPr>
      </w:pPr>
    </w:p>
    <w:p w14:paraId="2CFE478C" w14:textId="77777777" w:rsidR="009330BD" w:rsidRPr="00082C49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  <w:highlight w:val="yellow"/>
        </w:rPr>
      </w:pPr>
      <w:r w:rsidRPr="00082C49">
        <w:rPr>
          <w:rFonts w:asciiTheme="minorHAnsi" w:hAnsiTheme="minorHAnsi" w:cs="Arial"/>
          <w:highlight w:val="yellow"/>
        </w:rPr>
        <w:br w:type="page"/>
      </w:r>
    </w:p>
    <w:p w14:paraId="320B8746" w14:textId="77777777" w:rsidR="009330BD" w:rsidRPr="00082C49" w:rsidRDefault="009330BD" w:rsidP="003551B4">
      <w:pPr>
        <w:spacing w:after="0" w:line="240" w:lineRule="auto"/>
        <w:jc w:val="center"/>
        <w:rPr>
          <w:rFonts w:asciiTheme="minorHAnsi" w:hAnsiTheme="minorHAnsi" w:cs="Arial"/>
          <w:b/>
          <w:bCs/>
          <w:highlight w:val="yellow"/>
        </w:rPr>
      </w:pPr>
    </w:p>
    <w:sectPr w:rsidR="009330BD" w:rsidRPr="00082C49" w:rsidSect="006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6A86"/>
    <w:multiLevelType w:val="hybridMultilevel"/>
    <w:tmpl w:val="DF2A0F34"/>
    <w:lvl w:ilvl="0" w:tplc="B540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EDC"/>
    <w:multiLevelType w:val="hybridMultilevel"/>
    <w:tmpl w:val="83F27AA8"/>
    <w:lvl w:ilvl="0" w:tplc="673245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DADD30">
      <w:start w:val="1"/>
      <w:numFmt w:val="decimal"/>
      <w:lvlText w:val="%2.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7D06"/>
    <w:multiLevelType w:val="hybridMultilevel"/>
    <w:tmpl w:val="543E2ACE"/>
    <w:lvl w:ilvl="0" w:tplc="B930177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2A26A2"/>
    <w:multiLevelType w:val="hybridMultilevel"/>
    <w:tmpl w:val="814E2AA2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442"/>
    <w:multiLevelType w:val="hybridMultilevel"/>
    <w:tmpl w:val="EC1A5408"/>
    <w:lvl w:ilvl="0" w:tplc="2E6AFF1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5F2"/>
    <w:multiLevelType w:val="hybridMultilevel"/>
    <w:tmpl w:val="19425DC6"/>
    <w:lvl w:ilvl="0" w:tplc="A31E3CD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FFE5371"/>
    <w:multiLevelType w:val="hybridMultilevel"/>
    <w:tmpl w:val="9C4695F0"/>
    <w:lvl w:ilvl="0" w:tplc="954276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C7EDAF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DEF"/>
    <w:multiLevelType w:val="hybridMultilevel"/>
    <w:tmpl w:val="EAEC0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D30">
      <w:start w:val="1"/>
      <w:numFmt w:val="decimal"/>
      <w:lvlText w:val="%2.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A26D5"/>
    <w:multiLevelType w:val="hybridMultilevel"/>
    <w:tmpl w:val="C3F2BA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451C4"/>
    <w:multiLevelType w:val="hybridMultilevel"/>
    <w:tmpl w:val="8D30E170"/>
    <w:lvl w:ilvl="0" w:tplc="B540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5C2"/>
    <w:multiLevelType w:val="hybridMultilevel"/>
    <w:tmpl w:val="F7C4E06C"/>
    <w:lvl w:ilvl="0" w:tplc="5B48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E28"/>
    <w:multiLevelType w:val="hybridMultilevel"/>
    <w:tmpl w:val="49D62EC4"/>
    <w:lvl w:ilvl="0" w:tplc="3C5A9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A82B45"/>
    <w:multiLevelType w:val="hybridMultilevel"/>
    <w:tmpl w:val="7EE6D480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E7D1F"/>
    <w:multiLevelType w:val="hybridMultilevel"/>
    <w:tmpl w:val="405A0EAA"/>
    <w:lvl w:ilvl="0" w:tplc="FE48C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34E5"/>
    <w:multiLevelType w:val="hybridMultilevel"/>
    <w:tmpl w:val="0DEEC63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654D7"/>
    <w:multiLevelType w:val="hybridMultilevel"/>
    <w:tmpl w:val="26F6FD46"/>
    <w:lvl w:ilvl="0" w:tplc="1134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C7838"/>
    <w:multiLevelType w:val="hybridMultilevel"/>
    <w:tmpl w:val="F6E443C0"/>
    <w:lvl w:ilvl="0" w:tplc="C4267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CC7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A5F10"/>
    <w:multiLevelType w:val="multilevel"/>
    <w:tmpl w:val="79949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9442CA"/>
    <w:multiLevelType w:val="hybridMultilevel"/>
    <w:tmpl w:val="5496783C"/>
    <w:lvl w:ilvl="0" w:tplc="80EEC8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40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6ADD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49CDAA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4E758B"/>
    <w:multiLevelType w:val="hybridMultilevel"/>
    <w:tmpl w:val="B2E45D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83DDC"/>
    <w:multiLevelType w:val="hybridMultilevel"/>
    <w:tmpl w:val="A5B0D59E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0AF9"/>
    <w:multiLevelType w:val="hybridMultilevel"/>
    <w:tmpl w:val="67E89D62"/>
    <w:lvl w:ilvl="0" w:tplc="80EEC8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6ADD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49CDAA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944254">
    <w:abstractNumId w:val="18"/>
  </w:num>
  <w:num w:numId="2" w16cid:durableId="74129705">
    <w:abstractNumId w:val="16"/>
  </w:num>
  <w:num w:numId="3" w16cid:durableId="1885289476">
    <w:abstractNumId w:val="14"/>
  </w:num>
  <w:num w:numId="4" w16cid:durableId="1220627115">
    <w:abstractNumId w:val="11"/>
  </w:num>
  <w:num w:numId="5" w16cid:durableId="777213702">
    <w:abstractNumId w:val="15"/>
  </w:num>
  <w:num w:numId="6" w16cid:durableId="1273324408">
    <w:abstractNumId w:val="19"/>
  </w:num>
  <w:num w:numId="7" w16cid:durableId="1938361669">
    <w:abstractNumId w:val="8"/>
  </w:num>
  <w:num w:numId="8" w16cid:durableId="1985694543">
    <w:abstractNumId w:val="4"/>
  </w:num>
  <w:num w:numId="9" w16cid:durableId="98183596">
    <w:abstractNumId w:val="1"/>
  </w:num>
  <w:num w:numId="10" w16cid:durableId="440300566">
    <w:abstractNumId w:val="11"/>
  </w:num>
  <w:num w:numId="11" w16cid:durableId="898247916">
    <w:abstractNumId w:val="10"/>
  </w:num>
  <w:num w:numId="12" w16cid:durableId="150603709">
    <w:abstractNumId w:val="13"/>
  </w:num>
  <w:num w:numId="13" w16cid:durableId="1512989871">
    <w:abstractNumId w:val="3"/>
  </w:num>
  <w:num w:numId="14" w16cid:durableId="781462003">
    <w:abstractNumId w:val="12"/>
  </w:num>
  <w:num w:numId="15" w16cid:durableId="919171721">
    <w:abstractNumId w:val="5"/>
  </w:num>
  <w:num w:numId="16" w16cid:durableId="1125469891">
    <w:abstractNumId w:val="9"/>
  </w:num>
  <w:num w:numId="17" w16cid:durableId="777917387">
    <w:abstractNumId w:val="2"/>
  </w:num>
  <w:num w:numId="18" w16cid:durableId="936404986">
    <w:abstractNumId w:val="6"/>
  </w:num>
  <w:num w:numId="19" w16cid:durableId="1269850825">
    <w:abstractNumId w:val="20"/>
  </w:num>
  <w:num w:numId="20" w16cid:durableId="1151865834">
    <w:abstractNumId w:val="0"/>
  </w:num>
  <w:num w:numId="21" w16cid:durableId="1807315402">
    <w:abstractNumId w:val="17"/>
  </w:num>
  <w:num w:numId="22" w16cid:durableId="79370172">
    <w:abstractNumId w:val="7"/>
  </w:num>
  <w:num w:numId="23" w16cid:durableId="20736934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B4"/>
    <w:rsid w:val="00082C49"/>
    <w:rsid w:val="000B0695"/>
    <w:rsid w:val="000D399D"/>
    <w:rsid w:val="00131186"/>
    <w:rsid w:val="00161A6C"/>
    <w:rsid w:val="00166CEB"/>
    <w:rsid w:val="00224665"/>
    <w:rsid w:val="0029352A"/>
    <w:rsid w:val="003160A7"/>
    <w:rsid w:val="003235BD"/>
    <w:rsid w:val="00336FA9"/>
    <w:rsid w:val="0034241F"/>
    <w:rsid w:val="003551B4"/>
    <w:rsid w:val="003B0D75"/>
    <w:rsid w:val="00426328"/>
    <w:rsid w:val="0043379C"/>
    <w:rsid w:val="00455031"/>
    <w:rsid w:val="004956B9"/>
    <w:rsid w:val="00497EDF"/>
    <w:rsid w:val="004D0282"/>
    <w:rsid w:val="00505001"/>
    <w:rsid w:val="0054058D"/>
    <w:rsid w:val="00555AA3"/>
    <w:rsid w:val="005948D6"/>
    <w:rsid w:val="00676A54"/>
    <w:rsid w:val="00680320"/>
    <w:rsid w:val="006A4E6B"/>
    <w:rsid w:val="006E04BE"/>
    <w:rsid w:val="006E4255"/>
    <w:rsid w:val="00766DD1"/>
    <w:rsid w:val="00785413"/>
    <w:rsid w:val="007E1125"/>
    <w:rsid w:val="007F4661"/>
    <w:rsid w:val="007F757F"/>
    <w:rsid w:val="00800DA7"/>
    <w:rsid w:val="00803654"/>
    <w:rsid w:val="00817E28"/>
    <w:rsid w:val="00837436"/>
    <w:rsid w:val="00863AAD"/>
    <w:rsid w:val="00870E49"/>
    <w:rsid w:val="00886371"/>
    <w:rsid w:val="0089720B"/>
    <w:rsid w:val="00901FAF"/>
    <w:rsid w:val="00915CDA"/>
    <w:rsid w:val="009257CF"/>
    <w:rsid w:val="0093075F"/>
    <w:rsid w:val="009330BD"/>
    <w:rsid w:val="00967AD7"/>
    <w:rsid w:val="00973042"/>
    <w:rsid w:val="00A8218F"/>
    <w:rsid w:val="00AC46FF"/>
    <w:rsid w:val="00AF53C4"/>
    <w:rsid w:val="00B92669"/>
    <w:rsid w:val="00CB3E64"/>
    <w:rsid w:val="00CE5598"/>
    <w:rsid w:val="00CF46C0"/>
    <w:rsid w:val="00D25300"/>
    <w:rsid w:val="00DA2C50"/>
    <w:rsid w:val="00DF7EE0"/>
    <w:rsid w:val="00E555B7"/>
    <w:rsid w:val="00E6125E"/>
    <w:rsid w:val="00E92AAA"/>
    <w:rsid w:val="00F0463A"/>
    <w:rsid w:val="00F350BA"/>
    <w:rsid w:val="00F555D5"/>
    <w:rsid w:val="00F7347C"/>
    <w:rsid w:val="00F958D5"/>
    <w:rsid w:val="00FB0436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3527D"/>
  <w15:docId w15:val="{9DDF7089-8F02-4327-AD27-866B2F3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63A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3551B4"/>
    <w:pPr>
      <w:ind w:left="720"/>
    </w:pPr>
  </w:style>
  <w:style w:type="character" w:customStyle="1" w:styleId="OdsekzoznamuChar">
    <w:name w:val="Odsek zoznamu Char"/>
    <w:aliases w:val="body Char,Odsek zoznamu2 Char,Odsek Char"/>
    <w:link w:val="Odsekzoznamu"/>
    <w:uiPriority w:val="99"/>
    <w:locked/>
    <w:rsid w:val="00161A6C"/>
    <w:rPr>
      <w:rFonts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CSINTALANOVÁ Helena</dc:creator>
  <cp:lastModifiedBy>Iveta Feketeova</cp:lastModifiedBy>
  <cp:revision>2</cp:revision>
  <dcterms:created xsi:type="dcterms:W3CDTF">2023-02-10T10:01:00Z</dcterms:created>
  <dcterms:modified xsi:type="dcterms:W3CDTF">2023-02-10T10:01:00Z</dcterms:modified>
</cp:coreProperties>
</file>